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E0474" w14:textId="2BD408FC" w:rsidR="000D4606" w:rsidRPr="00CC04E0" w:rsidRDefault="00A26A85" w:rsidP="000D4606">
      <w:pPr>
        <w:rPr>
          <w:lang w:eastAsia="da-DK"/>
        </w:rPr>
      </w:pPr>
      <w:bookmarkStart w:id="0" w:name="_GoBack"/>
      <w:bookmarkEnd w:id="0"/>
      <w:r>
        <w:rPr>
          <w:noProof/>
          <w:lang w:eastAsia="da-DK"/>
        </w:rPr>
        <w:drawing>
          <wp:inline distT="0" distB="0" distL="0" distR="0" wp14:anchorId="00697162" wp14:editId="6C7396C7">
            <wp:extent cx="612013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O letter head.jpg"/>
                    <pic:cNvPicPr/>
                  </pic:nvPicPr>
                  <pic:blipFill>
                    <a:blip r:embed="rId7">
                      <a:extLst>
                        <a:ext uri="{28A0092B-C50C-407E-A947-70E740481C1C}">
                          <a14:useLocalDpi xmlns:a14="http://schemas.microsoft.com/office/drawing/2010/main" val="0"/>
                        </a:ext>
                      </a:extLst>
                    </a:blip>
                    <a:stretch>
                      <a:fillRect/>
                    </a:stretch>
                  </pic:blipFill>
                  <pic:spPr>
                    <a:xfrm>
                      <a:off x="0" y="0"/>
                      <a:ext cx="6120130" cy="1219200"/>
                    </a:xfrm>
                    <a:prstGeom prst="rect">
                      <a:avLst/>
                    </a:prstGeom>
                  </pic:spPr>
                </pic:pic>
              </a:graphicData>
            </a:graphic>
          </wp:inline>
        </w:drawing>
      </w:r>
    </w:p>
    <w:p w14:paraId="2FFA7ADA" w14:textId="77777777" w:rsidR="00164852" w:rsidRDefault="00164852" w:rsidP="000D4606">
      <w:pPr>
        <w:jc w:val="center"/>
        <w:rPr>
          <w:rFonts w:ascii="Calibri" w:hAnsi="Calibri" w:cs="Calibri"/>
          <w:b/>
          <w:sz w:val="32"/>
          <w:szCs w:val="32"/>
          <w:lang w:val="en-US" w:eastAsia="da-DK"/>
        </w:rPr>
      </w:pPr>
    </w:p>
    <w:p w14:paraId="3FCD7BD4" w14:textId="77777777" w:rsidR="000D4606" w:rsidRPr="00173AE7" w:rsidRDefault="000D4606" w:rsidP="000D4606">
      <w:pPr>
        <w:jc w:val="center"/>
        <w:rPr>
          <w:rFonts w:ascii="Calibri" w:hAnsi="Calibri" w:cs="Calibri"/>
          <w:b/>
          <w:lang w:val="en-US" w:eastAsia="da-DK"/>
        </w:rPr>
      </w:pPr>
      <w:r w:rsidRPr="00173AE7">
        <w:rPr>
          <w:rFonts w:ascii="Calibri" w:hAnsi="Calibri" w:cs="Calibri"/>
          <w:b/>
          <w:sz w:val="32"/>
          <w:szCs w:val="32"/>
          <w:lang w:val="en-US" w:eastAsia="da-DK"/>
        </w:rPr>
        <w:t>FARO Annual Meeting</w:t>
      </w:r>
      <w:r>
        <w:rPr>
          <w:rFonts w:ascii="Calibri" w:hAnsi="Calibri" w:cs="Calibri"/>
          <w:b/>
          <w:sz w:val="32"/>
          <w:szCs w:val="32"/>
          <w:lang w:val="en-US" w:eastAsia="da-DK"/>
        </w:rPr>
        <w:t xml:space="preserve"> 2018</w:t>
      </w:r>
    </w:p>
    <w:p w14:paraId="49145BDE" w14:textId="77777777" w:rsidR="000D4606" w:rsidRPr="00173AE7" w:rsidRDefault="000D4606" w:rsidP="000D4606">
      <w:pPr>
        <w:spacing w:after="0"/>
        <w:jc w:val="center"/>
        <w:rPr>
          <w:rFonts w:ascii="Calibri" w:hAnsi="Calibri" w:cs="Calibri"/>
          <w:b/>
          <w:lang w:val="en-US" w:eastAsia="da-DK"/>
        </w:rPr>
      </w:pPr>
      <w:r w:rsidRPr="00173AE7">
        <w:rPr>
          <w:rFonts w:ascii="Calibri" w:hAnsi="Calibri" w:cs="Calibri"/>
          <w:b/>
          <w:lang w:val="en-US" w:eastAsia="da-DK"/>
        </w:rPr>
        <w:t>ASSW, Davos, Switzerland</w:t>
      </w:r>
    </w:p>
    <w:p w14:paraId="2D15240C" w14:textId="77777777" w:rsidR="000D4606" w:rsidRPr="00173AE7" w:rsidRDefault="000D4606" w:rsidP="000D4606">
      <w:pPr>
        <w:spacing w:after="0"/>
        <w:jc w:val="center"/>
        <w:rPr>
          <w:rFonts w:ascii="Calibri" w:hAnsi="Calibri" w:cs="Calibri"/>
          <w:b/>
          <w:lang w:val="en-US" w:eastAsia="da-DK"/>
        </w:rPr>
      </w:pPr>
      <w:r w:rsidRPr="00173AE7">
        <w:rPr>
          <w:rFonts w:ascii="Calibri" w:hAnsi="Calibri" w:cs="Calibri"/>
          <w:b/>
          <w:lang w:val="en-US" w:eastAsia="da-DK"/>
        </w:rPr>
        <w:t>18 June</w:t>
      </w:r>
      <w:r>
        <w:rPr>
          <w:rFonts w:ascii="Calibri" w:hAnsi="Calibri" w:cs="Calibri"/>
          <w:b/>
          <w:lang w:val="en-US" w:eastAsia="da-DK"/>
        </w:rPr>
        <w:t xml:space="preserve"> 2018</w:t>
      </w:r>
      <w:r w:rsidRPr="00173AE7">
        <w:rPr>
          <w:rFonts w:ascii="Calibri" w:hAnsi="Calibri" w:cs="Calibri"/>
          <w:b/>
          <w:lang w:val="en-US" w:eastAsia="da-DK"/>
        </w:rPr>
        <w:t>, 9:00-17:00</w:t>
      </w:r>
    </w:p>
    <w:p w14:paraId="1F14B661" w14:textId="77777777" w:rsidR="000D4606" w:rsidRPr="00173AE7" w:rsidRDefault="000D4606" w:rsidP="000D4606">
      <w:pPr>
        <w:spacing w:after="0"/>
        <w:jc w:val="center"/>
        <w:rPr>
          <w:rFonts w:ascii="Calibri" w:hAnsi="Calibri" w:cs="Calibri"/>
          <w:b/>
          <w:lang w:val="en-US" w:eastAsia="da-DK"/>
        </w:rPr>
      </w:pPr>
      <w:r w:rsidRPr="00173AE7">
        <w:rPr>
          <w:rFonts w:ascii="Calibri" w:hAnsi="Calibri" w:cs="Calibri"/>
          <w:b/>
          <w:lang w:val="en-US" w:eastAsia="da-DK"/>
        </w:rPr>
        <w:t xml:space="preserve">Venue: </w:t>
      </w:r>
      <w:r>
        <w:rPr>
          <w:rFonts w:ascii="Calibri" w:hAnsi="Calibri" w:cs="Calibri"/>
          <w:b/>
          <w:lang w:val="en-US" w:eastAsia="da-DK"/>
        </w:rPr>
        <w:t xml:space="preserve">Congress Centre Davos, Room: </w:t>
      </w:r>
      <w:r w:rsidRPr="00173AE7">
        <w:rPr>
          <w:rFonts w:ascii="Calibri" w:hAnsi="Calibri" w:cs="Calibri"/>
          <w:b/>
          <w:lang w:val="en-US" w:eastAsia="da-DK"/>
        </w:rPr>
        <w:t xml:space="preserve">A </w:t>
      </w:r>
      <w:proofErr w:type="spellStart"/>
      <w:r w:rsidRPr="00173AE7">
        <w:rPr>
          <w:rFonts w:ascii="Calibri" w:hAnsi="Calibri" w:cs="Calibri"/>
          <w:b/>
          <w:lang w:val="en-US" w:eastAsia="da-DK"/>
        </w:rPr>
        <w:t>Flüela</w:t>
      </w:r>
      <w:proofErr w:type="spellEnd"/>
    </w:p>
    <w:p w14:paraId="78A56ECB" w14:textId="77777777" w:rsidR="000D4606" w:rsidRPr="00AA1067" w:rsidRDefault="000D4606" w:rsidP="000D4606">
      <w:pPr>
        <w:jc w:val="center"/>
        <w:rPr>
          <w:rFonts w:cstheme="minorHAnsi"/>
          <w:b/>
          <w:sz w:val="40"/>
          <w:szCs w:val="24"/>
          <w:lang w:val="en-US"/>
        </w:rPr>
      </w:pPr>
    </w:p>
    <w:p w14:paraId="7D984D7D" w14:textId="77777777" w:rsidR="00013302" w:rsidRPr="000D4606" w:rsidRDefault="000D4606" w:rsidP="000D4606">
      <w:pPr>
        <w:jc w:val="center"/>
        <w:rPr>
          <w:rFonts w:cstheme="minorHAnsi"/>
          <w:b/>
          <w:sz w:val="40"/>
          <w:szCs w:val="24"/>
        </w:rPr>
      </w:pPr>
      <w:r w:rsidRPr="000D4606">
        <w:rPr>
          <w:rFonts w:cstheme="minorHAnsi"/>
          <w:b/>
          <w:sz w:val="40"/>
          <w:szCs w:val="24"/>
        </w:rPr>
        <w:t>Minutes</w:t>
      </w:r>
    </w:p>
    <w:p w14:paraId="56E1BC67" w14:textId="77777777" w:rsidR="00013302" w:rsidRPr="004858A7" w:rsidRDefault="00013302" w:rsidP="00013302">
      <w:pPr>
        <w:pStyle w:val="Default"/>
        <w:numPr>
          <w:ilvl w:val="0"/>
          <w:numId w:val="1"/>
        </w:numPr>
        <w:spacing w:after="55"/>
        <w:rPr>
          <w:rFonts w:asciiTheme="minorHAnsi" w:hAnsiTheme="minorHAnsi" w:cstheme="minorHAnsi"/>
          <w:b/>
          <w:lang w:val="en-US"/>
        </w:rPr>
      </w:pPr>
      <w:r w:rsidRPr="004858A7">
        <w:rPr>
          <w:rFonts w:asciiTheme="minorHAnsi" w:hAnsiTheme="minorHAnsi" w:cstheme="minorHAnsi"/>
          <w:b/>
          <w:lang w:val="en-US"/>
        </w:rPr>
        <w:t>Opening and reporting Session (James Drummond, FARO Chair)</w:t>
      </w:r>
    </w:p>
    <w:p w14:paraId="2D05AF55" w14:textId="77777777" w:rsidR="00013302" w:rsidRDefault="00013302" w:rsidP="00013302">
      <w:pPr>
        <w:pStyle w:val="Default"/>
        <w:numPr>
          <w:ilvl w:val="0"/>
          <w:numId w:val="5"/>
        </w:numPr>
        <w:spacing w:after="55"/>
        <w:rPr>
          <w:rFonts w:asciiTheme="minorHAnsi" w:hAnsiTheme="minorHAnsi" w:cstheme="minorHAnsi"/>
          <w:lang w:val="en-US"/>
        </w:rPr>
      </w:pPr>
      <w:r w:rsidRPr="004858A7">
        <w:rPr>
          <w:rFonts w:asciiTheme="minorHAnsi" w:hAnsiTheme="minorHAnsi" w:cstheme="minorHAnsi"/>
          <w:lang w:val="en-US"/>
        </w:rPr>
        <w:t>James Drummond (FARO Chair) welcomed participant to the 20</w:t>
      </w:r>
      <w:r w:rsidRPr="004858A7">
        <w:rPr>
          <w:rFonts w:asciiTheme="minorHAnsi" w:hAnsiTheme="minorHAnsi" w:cstheme="minorHAnsi"/>
          <w:vertAlign w:val="superscript"/>
          <w:lang w:val="en-US"/>
        </w:rPr>
        <w:t>th</w:t>
      </w:r>
      <w:r w:rsidRPr="004858A7">
        <w:rPr>
          <w:rFonts w:asciiTheme="minorHAnsi" w:hAnsiTheme="minorHAnsi" w:cstheme="minorHAnsi"/>
          <w:lang w:val="en-US"/>
        </w:rPr>
        <w:t xml:space="preserve"> annual meeting of FARO.  </w:t>
      </w:r>
    </w:p>
    <w:p w14:paraId="4E2429A4" w14:textId="52DA85A1" w:rsidR="00013302" w:rsidRDefault="00013302" w:rsidP="00013302">
      <w:pPr>
        <w:pStyle w:val="Default"/>
        <w:numPr>
          <w:ilvl w:val="0"/>
          <w:numId w:val="5"/>
        </w:numPr>
        <w:spacing w:after="55"/>
        <w:rPr>
          <w:rFonts w:asciiTheme="minorHAnsi" w:hAnsiTheme="minorHAnsi" w:cstheme="minorHAnsi"/>
          <w:lang w:val="en-US"/>
        </w:rPr>
      </w:pPr>
      <w:r w:rsidRPr="004858A7">
        <w:rPr>
          <w:rFonts w:asciiTheme="minorHAnsi" w:hAnsiTheme="minorHAnsi" w:cstheme="minorHAnsi"/>
          <w:lang w:val="en-US"/>
        </w:rPr>
        <w:t xml:space="preserve">Minutes of the FARO annual Meeting 2017 </w:t>
      </w:r>
      <w:r w:rsidR="00546627">
        <w:rPr>
          <w:rFonts w:asciiTheme="minorHAnsi" w:hAnsiTheme="minorHAnsi" w:cstheme="minorHAnsi"/>
          <w:lang w:val="en-US"/>
        </w:rPr>
        <w:t>were</w:t>
      </w:r>
      <w:r w:rsidR="00546627" w:rsidRPr="004858A7">
        <w:rPr>
          <w:rFonts w:asciiTheme="minorHAnsi" w:hAnsiTheme="minorHAnsi" w:cstheme="minorHAnsi"/>
          <w:lang w:val="en-US"/>
        </w:rPr>
        <w:t xml:space="preserve"> </w:t>
      </w:r>
      <w:r w:rsidRPr="004858A7">
        <w:rPr>
          <w:rFonts w:asciiTheme="minorHAnsi" w:hAnsiTheme="minorHAnsi" w:cstheme="minorHAnsi"/>
          <w:lang w:val="en-US"/>
        </w:rPr>
        <w:t>approved (Czech Republic 2017)</w:t>
      </w:r>
      <w:r w:rsidR="00546627">
        <w:rPr>
          <w:rFonts w:asciiTheme="minorHAnsi" w:hAnsiTheme="minorHAnsi" w:cstheme="minorHAnsi"/>
          <w:lang w:val="en-US"/>
        </w:rPr>
        <w:t>.</w:t>
      </w:r>
    </w:p>
    <w:p w14:paraId="5C5E69A5" w14:textId="77777777" w:rsidR="00013302" w:rsidRDefault="00013302" w:rsidP="00013302">
      <w:pPr>
        <w:pStyle w:val="Default"/>
        <w:numPr>
          <w:ilvl w:val="0"/>
          <w:numId w:val="5"/>
        </w:numPr>
        <w:spacing w:after="55"/>
        <w:rPr>
          <w:rFonts w:asciiTheme="minorHAnsi" w:hAnsiTheme="minorHAnsi" w:cstheme="minorHAnsi"/>
          <w:lang w:val="en-US"/>
        </w:rPr>
      </w:pPr>
      <w:r w:rsidRPr="004858A7">
        <w:rPr>
          <w:rFonts w:asciiTheme="minorHAnsi" w:hAnsiTheme="minorHAnsi" w:cstheme="minorHAnsi"/>
          <w:lang w:val="en-US"/>
        </w:rPr>
        <w:t xml:space="preserve">James Drummond presented the agenda, with more focus on topical discussions, country slides of past, present and future infrastructure to celebrate 20 years anniversary of FARO, election of a new Chair for FARO and two new FARO ExCom members. The agenda </w:t>
      </w:r>
      <w:proofErr w:type="gramStart"/>
      <w:r w:rsidRPr="004858A7">
        <w:rPr>
          <w:rFonts w:asciiTheme="minorHAnsi" w:hAnsiTheme="minorHAnsi" w:cstheme="minorHAnsi"/>
          <w:lang w:val="en-US"/>
        </w:rPr>
        <w:t>was adopted</w:t>
      </w:r>
      <w:proofErr w:type="gramEnd"/>
      <w:r w:rsidRPr="004858A7">
        <w:rPr>
          <w:rFonts w:asciiTheme="minorHAnsi" w:hAnsiTheme="minorHAnsi" w:cstheme="minorHAnsi"/>
          <w:lang w:val="en-US"/>
        </w:rPr>
        <w:t xml:space="preserve"> with no changes.</w:t>
      </w:r>
    </w:p>
    <w:p w14:paraId="1CD57BFE" w14:textId="0DE5D18B" w:rsidR="00013302" w:rsidRPr="00546627" w:rsidRDefault="00013302" w:rsidP="00AA1067">
      <w:pPr>
        <w:pStyle w:val="Default"/>
        <w:numPr>
          <w:ilvl w:val="0"/>
          <w:numId w:val="5"/>
        </w:numPr>
        <w:spacing w:after="55"/>
        <w:rPr>
          <w:rFonts w:asciiTheme="minorHAnsi" w:hAnsiTheme="minorHAnsi" w:cstheme="minorHAnsi"/>
          <w:lang w:val="en-US"/>
        </w:rPr>
      </w:pPr>
      <w:r w:rsidRPr="004858A7">
        <w:rPr>
          <w:rFonts w:asciiTheme="minorHAnsi" w:hAnsiTheme="minorHAnsi" w:cstheme="minorHAnsi"/>
          <w:lang w:val="en-US"/>
        </w:rPr>
        <w:t>Report from the Chair:</w:t>
      </w:r>
      <w:r w:rsidR="00546627">
        <w:rPr>
          <w:rFonts w:asciiTheme="minorHAnsi" w:hAnsiTheme="minorHAnsi" w:cstheme="minorHAnsi"/>
          <w:lang w:val="en-US"/>
        </w:rPr>
        <w:t xml:space="preserve"> </w:t>
      </w:r>
      <w:r w:rsidRPr="00546627">
        <w:rPr>
          <w:rFonts w:asciiTheme="minorHAnsi" w:hAnsiTheme="minorHAnsi" w:cstheme="minorHAnsi"/>
          <w:lang w:val="en-US"/>
        </w:rPr>
        <w:t>In 2017, the FARO ExCom held a number of teleconferences for the d</w:t>
      </w:r>
      <w:r w:rsidR="00546627">
        <w:rPr>
          <w:rFonts w:asciiTheme="minorHAnsi" w:hAnsiTheme="minorHAnsi" w:cstheme="minorHAnsi"/>
          <w:lang w:val="en-US"/>
        </w:rPr>
        <w:t>ay-to-day</w:t>
      </w:r>
      <w:r w:rsidRPr="00546627">
        <w:rPr>
          <w:rFonts w:asciiTheme="minorHAnsi" w:hAnsiTheme="minorHAnsi" w:cstheme="minorHAnsi"/>
          <w:lang w:val="en-US"/>
        </w:rPr>
        <w:t xml:space="preserve"> run</w:t>
      </w:r>
      <w:r w:rsidR="00546627">
        <w:rPr>
          <w:rFonts w:asciiTheme="minorHAnsi" w:hAnsiTheme="minorHAnsi" w:cstheme="minorHAnsi"/>
          <w:lang w:val="en-US"/>
        </w:rPr>
        <w:t>ning</w:t>
      </w:r>
      <w:r w:rsidRPr="00546627">
        <w:rPr>
          <w:rFonts w:asciiTheme="minorHAnsi" w:hAnsiTheme="minorHAnsi" w:cstheme="minorHAnsi"/>
          <w:lang w:val="en-US"/>
        </w:rPr>
        <w:t xml:space="preserve"> of the organization and preparations for conferences and celebration event. The los</w:t>
      </w:r>
      <w:r w:rsidR="00546627">
        <w:rPr>
          <w:rFonts w:asciiTheme="minorHAnsi" w:hAnsiTheme="minorHAnsi" w:cstheme="minorHAnsi"/>
          <w:lang w:val="en-US"/>
        </w:rPr>
        <w:t>s</w:t>
      </w:r>
      <w:r w:rsidRPr="00546627">
        <w:rPr>
          <w:rFonts w:asciiTheme="minorHAnsi" w:hAnsiTheme="minorHAnsi" w:cstheme="minorHAnsi"/>
          <w:lang w:val="en-US"/>
        </w:rPr>
        <w:t xml:space="preserve"> of key staff</w:t>
      </w:r>
      <w:r w:rsidR="00546627">
        <w:rPr>
          <w:rFonts w:asciiTheme="minorHAnsi" w:hAnsiTheme="minorHAnsi" w:cstheme="minorHAnsi"/>
          <w:lang w:val="en-US"/>
        </w:rPr>
        <w:t>,</w:t>
      </w:r>
      <w:r w:rsidRPr="00546627">
        <w:rPr>
          <w:rFonts w:asciiTheme="minorHAnsi" w:hAnsiTheme="minorHAnsi" w:cstheme="minorHAnsi"/>
          <w:lang w:val="en-US"/>
        </w:rPr>
        <w:t xml:space="preserve"> and the</w:t>
      </w:r>
      <w:r w:rsidR="00546627">
        <w:rPr>
          <w:rFonts w:asciiTheme="minorHAnsi" w:hAnsiTheme="minorHAnsi" w:cstheme="minorHAnsi"/>
          <w:lang w:val="en-US"/>
        </w:rPr>
        <w:t xml:space="preserve"> resulting</w:t>
      </w:r>
      <w:r w:rsidRPr="00546627">
        <w:rPr>
          <w:rFonts w:asciiTheme="minorHAnsi" w:hAnsiTheme="minorHAnsi" w:cstheme="minorHAnsi"/>
          <w:lang w:val="en-US"/>
        </w:rPr>
        <w:t xml:space="preserve"> loss of knowledge</w:t>
      </w:r>
      <w:r w:rsidR="00546627">
        <w:rPr>
          <w:rFonts w:asciiTheme="minorHAnsi" w:hAnsiTheme="minorHAnsi" w:cstheme="minorHAnsi"/>
          <w:lang w:val="en-US"/>
        </w:rPr>
        <w:t>,</w:t>
      </w:r>
      <w:r w:rsidRPr="00546627">
        <w:rPr>
          <w:rFonts w:asciiTheme="minorHAnsi" w:hAnsiTheme="minorHAnsi" w:cstheme="minorHAnsi"/>
          <w:lang w:val="en-US"/>
        </w:rPr>
        <w:t xml:space="preserve"> has meant that FARO</w:t>
      </w:r>
      <w:r w:rsidR="00546627">
        <w:rPr>
          <w:rFonts w:asciiTheme="minorHAnsi" w:hAnsiTheme="minorHAnsi" w:cstheme="minorHAnsi"/>
          <w:lang w:val="en-US"/>
        </w:rPr>
        <w:t xml:space="preserve"> officers</w:t>
      </w:r>
      <w:r w:rsidRPr="00546627">
        <w:rPr>
          <w:rFonts w:asciiTheme="minorHAnsi" w:hAnsiTheme="minorHAnsi" w:cstheme="minorHAnsi"/>
          <w:lang w:val="en-US"/>
        </w:rPr>
        <w:t xml:space="preserve"> have had focus on formalizing procedures and consolidating ongoing activities.</w:t>
      </w:r>
    </w:p>
    <w:p w14:paraId="45028E8C" w14:textId="0685B612" w:rsidR="00013302" w:rsidRPr="004858A7" w:rsidRDefault="00013302" w:rsidP="00013302">
      <w:pPr>
        <w:pStyle w:val="Default"/>
        <w:spacing w:after="55"/>
        <w:ind w:left="1069"/>
        <w:rPr>
          <w:rFonts w:asciiTheme="minorHAnsi" w:hAnsiTheme="minorHAnsi" w:cstheme="minorHAnsi"/>
          <w:lang w:val="en-US"/>
        </w:rPr>
      </w:pPr>
      <w:r w:rsidRPr="004858A7">
        <w:rPr>
          <w:rFonts w:asciiTheme="minorHAnsi" w:hAnsiTheme="minorHAnsi" w:cstheme="minorHAnsi"/>
          <w:lang w:val="en-US"/>
        </w:rPr>
        <w:t xml:space="preserve">Outreach products: FARO </w:t>
      </w:r>
      <w:r w:rsidR="00164852">
        <w:rPr>
          <w:rFonts w:asciiTheme="minorHAnsi" w:hAnsiTheme="minorHAnsi" w:cstheme="minorHAnsi"/>
          <w:lang w:val="en-US"/>
        </w:rPr>
        <w:t>has produced</w:t>
      </w:r>
      <w:r w:rsidR="00132CD1">
        <w:rPr>
          <w:rFonts w:asciiTheme="minorHAnsi" w:hAnsiTheme="minorHAnsi" w:cstheme="minorHAnsi"/>
          <w:lang w:val="en-US"/>
        </w:rPr>
        <w:t xml:space="preserve"> </w:t>
      </w:r>
      <w:r w:rsidRPr="004858A7">
        <w:rPr>
          <w:rFonts w:asciiTheme="minorHAnsi" w:hAnsiTheme="minorHAnsi" w:cstheme="minorHAnsi"/>
          <w:lang w:val="en-US"/>
        </w:rPr>
        <w:t>brochures, posters, roll-ups</w:t>
      </w:r>
      <w:r w:rsidR="00164852">
        <w:rPr>
          <w:rFonts w:asciiTheme="minorHAnsi" w:hAnsiTheme="minorHAnsi" w:cstheme="minorHAnsi"/>
          <w:lang w:val="en-US"/>
        </w:rPr>
        <w:t xml:space="preserve"> and a</w:t>
      </w:r>
      <w:r w:rsidRPr="004858A7">
        <w:rPr>
          <w:rFonts w:asciiTheme="minorHAnsi" w:hAnsiTheme="minorHAnsi" w:cstheme="minorHAnsi"/>
          <w:lang w:val="en-US"/>
        </w:rPr>
        <w:t xml:space="preserve"> celebration flag</w:t>
      </w:r>
      <w:r w:rsidR="00164852">
        <w:rPr>
          <w:rFonts w:asciiTheme="minorHAnsi" w:hAnsiTheme="minorHAnsi" w:cstheme="minorHAnsi"/>
          <w:lang w:val="en-US"/>
        </w:rPr>
        <w:t xml:space="preserve"> for use at conferences</w:t>
      </w:r>
      <w:r w:rsidRPr="004858A7">
        <w:rPr>
          <w:rFonts w:asciiTheme="minorHAnsi" w:hAnsiTheme="minorHAnsi" w:cstheme="minorHAnsi"/>
          <w:lang w:val="en-US"/>
        </w:rPr>
        <w:t>.</w:t>
      </w:r>
      <w:r w:rsidR="00164852">
        <w:rPr>
          <w:rFonts w:asciiTheme="minorHAnsi" w:hAnsiTheme="minorHAnsi" w:cstheme="minorHAnsi"/>
          <w:lang w:val="en-US"/>
        </w:rPr>
        <w:t xml:space="preserve"> FARO had a </w:t>
      </w:r>
      <w:r w:rsidR="00164852" w:rsidRPr="004858A7">
        <w:rPr>
          <w:rFonts w:asciiTheme="minorHAnsi" w:hAnsiTheme="minorHAnsi" w:cstheme="minorHAnsi"/>
          <w:lang w:val="en-US"/>
        </w:rPr>
        <w:t>booth at the Arctic Circle Conference 2017</w:t>
      </w:r>
      <w:r w:rsidR="00164852">
        <w:rPr>
          <w:rFonts w:asciiTheme="minorHAnsi" w:hAnsiTheme="minorHAnsi" w:cstheme="minorHAnsi"/>
          <w:lang w:val="en-US"/>
        </w:rPr>
        <w:t xml:space="preserve"> and at the Polar 2018 Conference.</w:t>
      </w:r>
    </w:p>
    <w:p w14:paraId="0E237172" w14:textId="77777777" w:rsidR="004858A7" w:rsidRDefault="004858A7" w:rsidP="00013302">
      <w:pPr>
        <w:pStyle w:val="Default"/>
        <w:spacing w:after="55"/>
        <w:ind w:left="1069"/>
        <w:rPr>
          <w:rFonts w:asciiTheme="minorHAnsi" w:hAnsiTheme="minorHAnsi" w:cstheme="minorHAnsi"/>
          <w:lang w:val="en-US"/>
        </w:rPr>
      </w:pPr>
    </w:p>
    <w:p w14:paraId="00C3DB10" w14:textId="7713A480" w:rsidR="00013302" w:rsidRPr="004858A7" w:rsidRDefault="00132CD1" w:rsidP="00013302">
      <w:pPr>
        <w:pStyle w:val="Default"/>
        <w:spacing w:after="55"/>
        <w:ind w:left="1069"/>
        <w:rPr>
          <w:rFonts w:asciiTheme="minorHAnsi" w:hAnsiTheme="minorHAnsi" w:cstheme="minorHAnsi"/>
          <w:lang w:val="en-US"/>
        </w:rPr>
      </w:pPr>
      <w:r>
        <w:rPr>
          <w:rFonts w:asciiTheme="minorHAnsi" w:hAnsiTheme="minorHAnsi" w:cstheme="minorHAnsi"/>
          <w:lang w:val="en-US"/>
        </w:rPr>
        <w:t xml:space="preserve">Risk Management Initiative: </w:t>
      </w:r>
      <w:proofErr w:type="gramStart"/>
      <w:r w:rsidR="00013302" w:rsidRPr="004858A7">
        <w:rPr>
          <w:rFonts w:asciiTheme="minorHAnsi" w:hAnsiTheme="minorHAnsi" w:cstheme="minorHAnsi"/>
          <w:lang w:val="en-US"/>
        </w:rPr>
        <w:t>The risk management initiative has been led by Jennifer Mercer</w:t>
      </w:r>
      <w:proofErr w:type="gramEnd"/>
      <w:r w:rsidR="00013302" w:rsidRPr="004858A7">
        <w:rPr>
          <w:rFonts w:asciiTheme="minorHAnsi" w:hAnsiTheme="minorHAnsi" w:cstheme="minorHAnsi"/>
          <w:lang w:val="en-US"/>
        </w:rPr>
        <w:t xml:space="preserve">. The initiative offers a platform for sharing risk management related documents on the FARO website. Many countries have taken this opportunity and </w:t>
      </w:r>
      <w:proofErr w:type="gramStart"/>
      <w:r w:rsidR="00013302" w:rsidRPr="004858A7">
        <w:rPr>
          <w:rFonts w:asciiTheme="minorHAnsi" w:hAnsiTheme="minorHAnsi" w:cstheme="minorHAnsi"/>
          <w:lang w:val="en-US"/>
        </w:rPr>
        <w:t xml:space="preserve">the FARO Secretariat is always interested </w:t>
      </w:r>
      <w:r>
        <w:rPr>
          <w:rFonts w:asciiTheme="minorHAnsi" w:hAnsiTheme="minorHAnsi" w:cstheme="minorHAnsi"/>
          <w:lang w:val="en-US"/>
        </w:rPr>
        <w:t xml:space="preserve">in </w:t>
      </w:r>
      <w:r w:rsidR="00013302" w:rsidRPr="004858A7">
        <w:rPr>
          <w:rFonts w:asciiTheme="minorHAnsi" w:hAnsiTheme="minorHAnsi" w:cstheme="minorHAnsi"/>
          <w:lang w:val="en-US"/>
        </w:rPr>
        <w:t xml:space="preserve">adding additional country information that </w:t>
      </w:r>
      <w:r>
        <w:rPr>
          <w:rFonts w:asciiTheme="minorHAnsi" w:hAnsiTheme="minorHAnsi" w:cstheme="minorHAnsi"/>
          <w:lang w:val="en-US"/>
        </w:rPr>
        <w:t>can be</w:t>
      </w:r>
      <w:r w:rsidRPr="004858A7">
        <w:rPr>
          <w:rFonts w:asciiTheme="minorHAnsi" w:hAnsiTheme="minorHAnsi" w:cstheme="minorHAnsi"/>
          <w:lang w:val="en-US"/>
        </w:rPr>
        <w:t xml:space="preserve"> </w:t>
      </w:r>
      <w:r w:rsidR="00013302" w:rsidRPr="004858A7">
        <w:rPr>
          <w:rFonts w:asciiTheme="minorHAnsi" w:hAnsiTheme="minorHAnsi" w:cstheme="minorHAnsi"/>
          <w:lang w:val="en-US"/>
        </w:rPr>
        <w:t>used by FARO members and infrastructure managers for developing appropriate risk management documents</w:t>
      </w:r>
      <w:proofErr w:type="gramEnd"/>
      <w:r w:rsidR="00013302" w:rsidRPr="004858A7">
        <w:rPr>
          <w:rFonts w:asciiTheme="minorHAnsi" w:hAnsiTheme="minorHAnsi" w:cstheme="minorHAnsi"/>
          <w:lang w:val="en-US"/>
        </w:rPr>
        <w:t>.</w:t>
      </w:r>
      <w:r>
        <w:rPr>
          <w:rFonts w:asciiTheme="minorHAnsi" w:hAnsiTheme="minorHAnsi" w:cstheme="minorHAnsi"/>
          <w:lang w:val="en-US"/>
        </w:rPr>
        <w:t xml:space="preserve"> The documents do not have to be in English.</w:t>
      </w:r>
    </w:p>
    <w:p w14:paraId="74B7B493" w14:textId="77777777" w:rsidR="00C719F0" w:rsidRDefault="00C719F0" w:rsidP="00013302">
      <w:pPr>
        <w:pStyle w:val="Default"/>
        <w:spacing w:after="55"/>
        <w:ind w:left="1069"/>
        <w:rPr>
          <w:rFonts w:asciiTheme="minorHAnsi" w:hAnsiTheme="minorHAnsi" w:cstheme="minorHAnsi"/>
          <w:lang w:val="en-US"/>
        </w:rPr>
      </w:pPr>
    </w:p>
    <w:p w14:paraId="46975B59" w14:textId="04A598CC" w:rsidR="00013302" w:rsidRPr="004858A7" w:rsidRDefault="00132CD1" w:rsidP="00013302">
      <w:pPr>
        <w:pStyle w:val="Default"/>
        <w:spacing w:after="55"/>
        <w:ind w:left="1069"/>
        <w:rPr>
          <w:rFonts w:asciiTheme="minorHAnsi" w:hAnsiTheme="minorHAnsi" w:cstheme="minorHAnsi"/>
          <w:lang w:val="en-US"/>
        </w:rPr>
      </w:pPr>
      <w:r>
        <w:rPr>
          <w:rFonts w:asciiTheme="minorHAnsi" w:hAnsiTheme="minorHAnsi" w:cstheme="minorHAnsi"/>
          <w:lang w:val="en-US"/>
        </w:rPr>
        <w:lastRenderedPageBreak/>
        <w:t xml:space="preserve">COMNAP Interaction: </w:t>
      </w:r>
      <w:r w:rsidR="00013302" w:rsidRPr="004858A7">
        <w:rPr>
          <w:rFonts w:asciiTheme="minorHAnsi" w:hAnsiTheme="minorHAnsi" w:cstheme="minorHAnsi"/>
          <w:lang w:val="en-US"/>
        </w:rPr>
        <w:t xml:space="preserve">COMNAP and FARO held a teleconference to explore opportunities for collaboration. This led to a moderated discussion between the two chairs at the 2018 Annual Meeting. FARO participated in the COMNAP General Assembly 2017 and COMNAP </w:t>
      </w:r>
      <w:r w:rsidR="00553913">
        <w:rPr>
          <w:rFonts w:asciiTheme="minorHAnsi" w:hAnsiTheme="minorHAnsi" w:cstheme="minorHAnsi"/>
          <w:lang w:val="en-US"/>
        </w:rPr>
        <w:t xml:space="preserve">was invited to </w:t>
      </w:r>
      <w:r w:rsidR="00013302" w:rsidRPr="004858A7">
        <w:rPr>
          <w:rFonts w:asciiTheme="minorHAnsi" w:hAnsiTheme="minorHAnsi" w:cstheme="minorHAnsi"/>
          <w:lang w:val="en-US"/>
        </w:rPr>
        <w:t>attend the FARO Annual Meeting 2018 (incl. Chair, Executive Secretary and ExCom members).</w:t>
      </w:r>
    </w:p>
    <w:p w14:paraId="37983295" w14:textId="77777777" w:rsidR="004858A7" w:rsidRDefault="004858A7" w:rsidP="00013302">
      <w:pPr>
        <w:pStyle w:val="Default"/>
        <w:spacing w:after="55"/>
        <w:ind w:left="1069"/>
        <w:rPr>
          <w:rFonts w:asciiTheme="minorHAnsi" w:hAnsiTheme="minorHAnsi" w:cstheme="minorHAnsi"/>
          <w:lang w:val="en-US"/>
        </w:rPr>
      </w:pPr>
    </w:p>
    <w:p w14:paraId="64D96262" w14:textId="5FE37916" w:rsidR="00013302" w:rsidRPr="004858A7" w:rsidRDefault="00553913" w:rsidP="00013302">
      <w:pPr>
        <w:pStyle w:val="Default"/>
        <w:spacing w:after="55"/>
        <w:ind w:left="1069"/>
        <w:rPr>
          <w:rFonts w:asciiTheme="minorHAnsi" w:hAnsiTheme="minorHAnsi" w:cstheme="minorHAnsi"/>
          <w:lang w:val="en-US"/>
        </w:rPr>
      </w:pPr>
      <w:proofErr w:type="gramStart"/>
      <w:r>
        <w:rPr>
          <w:rFonts w:asciiTheme="minorHAnsi" w:hAnsiTheme="minorHAnsi" w:cstheme="minorHAnsi"/>
          <w:lang w:val="en-US"/>
        </w:rPr>
        <w:t>20</w:t>
      </w:r>
      <w:r w:rsidRPr="00AA1067">
        <w:rPr>
          <w:rFonts w:asciiTheme="minorHAnsi" w:hAnsiTheme="minorHAnsi" w:cstheme="minorHAnsi"/>
          <w:vertAlign w:val="superscript"/>
          <w:lang w:val="en-US"/>
        </w:rPr>
        <w:t>th</w:t>
      </w:r>
      <w:proofErr w:type="gramEnd"/>
      <w:r>
        <w:rPr>
          <w:rFonts w:asciiTheme="minorHAnsi" w:hAnsiTheme="minorHAnsi" w:cstheme="minorHAnsi"/>
          <w:lang w:val="en-US"/>
        </w:rPr>
        <w:t xml:space="preserve"> Anniversary: </w:t>
      </w:r>
      <w:r w:rsidR="000D4606">
        <w:rPr>
          <w:rFonts w:asciiTheme="minorHAnsi" w:hAnsiTheme="minorHAnsi" w:cstheme="minorHAnsi"/>
          <w:lang w:val="en-US"/>
        </w:rPr>
        <w:t>2018 is FA</w:t>
      </w:r>
      <w:r w:rsidR="00013302" w:rsidRPr="004858A7">
        <w:rPr>
          <w:rFonts w:asciiTheme="minorHAnsi" w:hAnsiTheme="minorHAnsi" w:cstheme="minorHAnsi"/>
          <w:lang w:val="en-US"/>
        </w:rPr>
        <w:t>RO’s 20</w:t>
      </w:r>
      <w:r w:rsidR="00013302" w:rsidRPr="004858A7">
        <w:rPr>
          <w:rFonts w:asciiTheme="minorHAnsi" w:hAnsiTheme="minorHAnsi" w:cstheme="minorHAnsi"/>
          <w:vertAlign w:val="superscript"/>
          <w:lang w:val="en-US"/>
        </w:rPr>
        <w:t>th</w:t>
      </w:r>
      <w:r w:rsidR="00013302" w:rsidRPr="004858A7">
        <w:rPr>
          <w:rFonts w:asciiTheme="minorHAnsi" w:hAnsiTheme="minorHAnsi" w:cstheme="minorHAnsi"/>
          <w:lang w:val="en-US"/>
        </w:rPr>
        <w:t xml:space="preserve"> anniversary. Piotr </w:t>
      </w:r>
      <w:proofErr w:type="spellStart"/>
      <w:r w:rsidR="00013302" w:rsidRPr="004858A7">
        <w:rPr>
          <w:rFonts w:asciiTheme="minorHAnsi" w:hAnsiTheme="minorHAnsi" w:cstheme="minorHAnsi"/>
          <w:lang w:val="en-US"/>
        </w:rPr>
        <w:t>Glowacki</w:t>
      </w:r>
      <w:proofErr w:type="spellEnd"/>
      <w:r w:rsidR="00013302" w:rsidRPr="004858A7">
        <w:rPr>
          <w:rFonts w:asciiTheme="minorHAnsi" w:hAnsiTheme="minorHAnsi" w:cstheme="minorHAnsi"/>
          <w:lang w:val="en-US"/>
        </w:rPr>
        <w:t xml:space="preserve"> (Poland) will give a presentation of the History of FARO from 1998 until today and country representatives will present slides of past, present and future arctic infrastructure. FARO has also </w:t>
      </w:r>
      <w:r w:rsidR="000D4606">
        <w:rPr>
          <w:rFonts w:asciiTheme="minorHAnsi" w:hAnsiTheme="minorHAnsi" w:cstheme="minorHAnsi"/>
          <w:lang w:val="en-US"/>
        </w:rPr>
        <w:t>joined a number of other organiz</w:t>
      </w:r>
      <w:r w:rsidR="00013302" w:rsidRPr="004858A7">
        <w:rPr>
          <w:rFonts w:asciiTheme="minorHAnsi" w:hAnsiTheme="minorHAnsi" w:cstheme="minorHAnsi"/>
          <w:lang w:val="en-US"/>
        </w:rPr>
        <w:t xml:space="preserve">ations to arrange a ‘Celebrate the Arctic’ event and here FARO </w:t>
      </w:r>
      <w:proofErr w:type="gramStart"/>
      <w:r>
        <w:rPr>
          <w:rFonts w:asciiTheme="minorHAnsi" w:hAnsiTheme="minorHAnsi" w:cstheme="minorHAnsi"/>
          <w:lang w:val="en-US"/>
        </w:rPr>
        <w:t xml:space="preserve">will </w:t>
      </w:r>
      <w:r w:rsidR="00013302" w:rsidRPr="004858A7">
        <w:rPr>
          <w:rFonts w:asciiTheme="minorHAnsi" w:hAnsiTheme="minorHAnsi" w:cstheme="minorHAnsi"/>
          <w:lang w:val="en-US"/>
        </w:rPr>
        <w:t>also</w:t>
      </w:r>
      <w:proofErr w:type="gramEnd"/>
      <w:r w:rsidR="00013302" w:rsidRPr="004858A7">
        <w:rPr>
          <w:rFonts w:asciiTheme="minorHAnsi" w:hAnsiTheme="minorHAnsi" w:cstheme="minorHAnsi"/>
          <w:lang w:val="en-US"/>
        </w:rPr>
        <w:t xml:space="preserve"> celebrate its 20 year anniversary. A document on the history of FARO </w:t>
      </w:r>
      <w:proofErr w:type="gramStart"/>
      <w:r w:rsidR="00013302" w:rsidRPr="004858A7">
        <w:rPr>
          <w:rFonts w:asciiTheme="minorHAnsi" w:hAnsiTheme="minorHAnsi" w:cstheme="minorHAnsi"/>
          <w:lang w:val="en-US"/>
        </w:rPr>
        <w:t>has been produced</w:t>
      </w:r>
      <w:proofErr w:type="gramEnd"/>
      <w:r w:rsidR="00013302" w:rsidRPr="004858A7">
        <w:rPr>
          <w:rFonts w:asciiTheme="minorHAnsi" w:hAnsiTheme="minorHAnsi" w:cstheme="minorHAnsi"/>
          <w:lang w:val="en-US"/>
        </w:rPr>
        <w:t xml:space="preserve"> by Piotr </w:t>
      </w:r>
      <w:proofErr w:type="spellStart"/>
      <w:r w:rsidR="00013302" w:rsidRPr="004858A7">
        <w:rPr>
          <w:rFonts w:asciiTheme="minorHAnsi" w:hAnsiTheme="minorHAnsi" w:cstheme="minorHAnsi"/>
          <w:lang w:val="en-US"/>
        </w:rPr>
        <w:t>Glowacki</w:t>
      </w:r>
      <w:proofErr w:type="spellEnd"/>
      <w:r w:rsidR="00013302" w:rsidRPr="004858A7">
        <w:rPr>
          <w:rFonts w:asciiTheme="minorHAnsi" w:hAnsiTheme="minorHAnsi" w:cstheme="minorHAnsi"/>
          <w:lang w:val="en-US"/>
        </w:rPr>
        <w:t xml:space="preserve"> and James Drummond and will be made available on the FARO website. </w:t>
      </w:r>
    </w:p>
    <w:p w14:paraId="02A024CB" w14:textId="77777777" w:rsidR="00C719F0" w:rsidRDefault="00C719F0" w:rsidP="00013302">
      <w:pPr>
        <w:pStyle w:val="Default"/>
        <w:spacing w:after="55"/>
        <w:ind w:left="1069"/>
        <w:rPr>
          <w:rFonts w:asciiTheme="minorHAnsi" w:hAnsiTheme="minorHAnsi" w:cstheme="minorHAnsi"/>
          <w:lang w:val="en-US"/>
        </w:rPr>
      </w:pPr>
    </w:p>
    <w:p w14:paraId="54B03565" w14:textId="34A93CED" w:rsidR="00013302" w:rsidRPr="004858A7" w:rsidRDefault="00553913" w:rsidP="00013302">
      <w:pPr>
        <w:pStyle w:val="Default"/>
        <w:spacing w:after="55"/>
        <w:ind w:left="1069"/>
        <w:rPr>
          <w:rFonts w:asciiTheme="minorHAnsi" w:hAnsiTheme="minorHAnsi" w:cstheme="minorHAnsi"/>
          <w:lang w:val="en-US"/>
        </w:rPr>
      </w:pPr>
      <w:r>
        <w:rPr>
          <w:rFonts w:asciiTheme="minorHAnsi" w:hAnsiTheme="minorHAnsi" w:cstheme="minorHAnsi"/>
          <w:lang w:val="en-US"/>
        </w:rPr>
        <w:t xml:space="preserve">Elections: </w:t>
      </w:r>
      <w:r w:rsidR="00013302" w:rsidRPr="004858A7">
        <w:rPr>
          <w:rFonts w:asciiTheme="minorHAnsi" w:hAnsiTheme="minorHAnsi" w:cstheme="minorHAnsi"/>
          <w:lang w:val="en-US"/>
        </w:rPr>
        <w:t>James Drummond described the election process for electing a new Chair and t</w:t>
      </w:r>
      <w:r w:rsidR="000D4606">
        <w:rPr>
          <w:rFonts w:asciiTheme="minorHAnsi" w:hAnsiTheme="minorHAnsi" w:cstheme="minorHAnsi"/>
          <w:lang w:val="en-US"/>
        </w:rPr>
        <w:t xml:space="preserve">wo new ExCom members. </w:t>
      </w:r>
      <w:proofErr w:type="spellStart"/>
      <w:r w:rsidR="000D4606">
        <w:rPr>
          <w:rFonts w:asciiTheme="minorHAnsi" w:hAnsiTheme="minorHAnsi" w:cstheme="minorHAnsi"/>
          <w:lang w:val="en-US"/>
        </w:rPr>
        <w:t>Hyo</w:t>
      </w:r>
      <w:r w:rsidR="00013302" w:rsidRPr="004858A7">
        <w:rPr>
          <w:rFonts w:asciiTheme="minorHAnsi" w:hAnsiTheme="minorHAnsi" w:cstheme="minorHAnsi"/>
          <w:lang w:val="en-US"/>
        </w:rPr>
        <w:t>ung</w:t>
      </w:r>
      <w:proofErr w:type="spellEnd"/>
      <w:r w:rsidR="00013302" w:rsidRPr="004858A7">
        <w:rPr>
          <w:rFonts w:asciiTheme="minorHAnsi" w:hAnsiTheme="minorHAnsi" w:cstheme="minorHAnsi"/>
          <w:lang w:val="en-US"/>
        </w:rPr>
        <w:t xml:space="preserve"> </w:t>
      </w:r>
      <w:proofErr w:type="spellStart"/>
      <w:r w:rsidR="00013302" w:rsidRPr="004858A7">
        <w:rPr>
          <w:rFonts w:asciiTheme="minorHAnsi" w:hAnsiTheme="minorHAnsi" w:cstheme="minorHAnsi"/>
          <w:lang w:val="en-US"/>
        </w:rPr>
        <w:t>Chul</w:t>
      </w:r>
      <w:proofErr w:type="spellEnd"/>
      <w:r w:rsidR="00013302" w:rsidRPr="004858A7">
        <w:rPr>
          <w:rFonts w:asciiTheme="minorHAnsi" w:hAnsiTheme="minorHAnsi" w:cstheme="minorHAnsi"/>
          <w:lang w:val="en-US"/>
        </w:rPr>
        <w:t xml:space="preserve"> Shin </w:t>
      </w:r>
      <w:proofErr w:type="gramStart"/>
      <w:r w:rsidR="00013302" w:rsidRPr="004858A7">
        <w:rPr>
          <w:rFonts w:asciiTheme="minorHAnsi" w:hAnsiTheme="minorHAnsi" w:cstheme="minorHAnsi"/>
          <w:lang w:val="en-US"/>
        </w:rPr>
        <w:t>was thanked</w:t>
      </w:r>
      <w:proofErr w:type="gramEnd"/>
      <w:r w:rsidR="00013302" w:rsidRPr="004858A7">
        <w:rPr>
          <w:rFonts w:asciiTheme="minorHAnsi" w:hAnsiTheme="minorHAnsi" w:cstheme="minorHAnsi"/>
          <w:lang w:val="en-US"/>
        </w:rPr>
        <w:t xml:space="preserve"> for his contributions to the FARO ExCom over the years. James Drummond also shortly presented a suggestion to have the ex-Chair stay on the FARO ExCom </w:t>
      </w:r>
      <w:r>
        <w:rPr>
          <w:rFonts w:asciiTheme="minorHAnsi" w:hAnsiTheme="minorHAnsi" w:cstheme="minorHAnsi"/>
          <w:lang w:val="en-US"/>
        </w:rPr>
        <w:t xml:space="preserve">for </w:t>
      </w:r>
      <w:r w:rsidR="00013302" w:rsidRPr="004858A7">
        <w:rPr>
          <w:rFonts w:asciiTheme="minorHAnsi" w:hAnsiTheme="minorHAnsi" w:cstheme="minorHAnsi"/>
          <w:lang w:val="en-US"/>
        </w:rPr>
        <w:t xml:space="preserve">one year after </w:t>
      </w:r>
      <w:r>
        <w:rPr>
          <w:rFonts w:asciiTheme="minorHAnsi" w:hAnsiTheme="minorHAnsi" w:cstheme="minorHAnsi"/>
          <w:lang w:val="en-US"/>
        </w:rPr>
        <w:t>their chair term ends</w:t>
      </w:r>
      <w:r w:rsidR="00013302" w:rsidRPr="004858A7">
        <w:rPr>
          <w:rFonts w:asciiTheme="minorHAnsi" w:hAnsiTheme="minorHAnsi" w:cstheme="minorHAnsi"/>
          <w:lang w:val="en-US"/>
        </w:rPr>
        <w:t>.</w:t>
      </w:r>
    </w:p>
    <w:p w14:paraId="06FD3FA2" w14:textId="77777777" w:rsidR="004858A7" w:rsidRDefault="004858A7" w:rsidP="00013302">
      <w:pPr>
        <w:pStyle w:val="Default"/>
        <w:spacing w:after="55"/>
        <w:ind w:left="1069"/>
        <w:rPr>
          <w:rFonts w:asciiTheme="minorHAnsi" w:hAnsiTheme="minorHAnsi" w:cstheme="minorHAnsi"/>
          <w:lang w:val="en-US"/>
        </w:rPr>
      </w:pPr>
    </w:p>
    <w:p w14:paraId="3C7EEF76" w14:textId="32DAFBF1" w:rsidR="00013302" w:rsidRPr="004858A7" w:rsidRDefault="00553913" w:rsidP="00013302">
      <w:pPr>
        <w:pStyle w:val="Default"/>
        <w:spacing w:after="55"/>
        <w:ind w:left="1069"/>
        <w:rPr>
          <w:rFonts w:asciiTheme="minorHAnsi" w:hAnsiTheme="minorHAnsi" w:cstheme="minorHAnsi"/>
          <w:lang w:val="en-US"/>
        </w:rPr>
      </w:pPr>
      <w:r>
        <w:rPr>
          <w:rFonts w:asciiTheme="minorHAnsi" w:hAnsiTheme="minorHAnsi" w:cstheme="minorHAnsi"/>
          <w:lang w:val="en-US"/>
        </w:rPr>
        <w:t xml:space="preserve">New Members: </w:t>
      </w:r>
      <w:r w:rsidR="00013302" w:rsidRPr="004858A7">
        <w:rPr>
          <w:rFonts w:asciiTheme="minorHAnsi" w:hAnsiTheme="minorHAnsi" w:cstheme="minorHAnsi"/>
          <w:lang w:val="en-US"/>
        </w:rPr>
        <w:t>James Drummond welcomed Switzerland as a new member country to FARO and welcomed Greenland as an observer to the meeting.</w:t>
      </w:r>
    </w:p>
    <w:p w14:paraId="6CB551E3" w14:textId="77777777" w:rsidR="004858A7" w:rsidRDefault="004858A7" w:rsidP="00013302">
      <w:pPr>
        <w:pStyle w:val="Default"/>
        <w:spacing w:after="55"/>
        <w:ind w:left="1069"/>
        <w:rPr>
          <w:rFonts w:asciiTheme="minorHAnsi" w:hAnsiTheme="minorHAnsi" w:cstheme="minorHAnsi"/>
          <w:lang w:val="en-US"/>
        </w:rPr>
      </w:pPr>
    </w:p>
    <w:p w14:paraId="0313715F" w14:textId="482A8E64" w:rsidR="00013302" w:rsidRPr="004858A7" w:rsidRDefault="00553913" w:rsidP="004858A7">
      <w:pPr>
        <w:pStyle w:val="Default"/>
        <w:spacing w:after="55"/>
        <w:ind w:left="1069"/>
        <w:rPr>
          <w:rFonts w:asciiTheme="minorHAnsi" w:hAnsiTheme="minorHAnsi" w:cstheme="minorHAnsi"/>
          <w:lang w:val="en-US"/>
        </w:rPr>
      </w:pPr>
      <w:r>
        <w:rPr>
          <w:rFonts w:asciiTheme="minorHAnsi" w:hAnsiTheme="minorHAnsi" w:cstheme="minorHAnsi"/>
          <w:lang w:val="en-US"/>
        </w:rPr>
        <w:t xml:space="preserve">Appreciation: </w:t>
      </w:r>
      <w:r w:rsidR="00013302" w:rsidRPr="004858A7">
        <w:rPr>
          <w:rFonts w:asciiTheme="minorHAnsi" w:hAnsiTheme="minorHAnsi" w:cstheme="minorHAnsi"/>
          <w:lang w:val="en-US"/>
        </w:rPr>
        <w:t xml:space="preserve">James </w:t>
      </w:r>
      <w:r w:rsidR="004858A7">
        <w:rPr>
          <w:rFonts w:asciiTheme="minorHAnsi" w:hAnsiTheme="minorHAnsi" w:cstheme="minorHAnsi"/>
          <w:lang w:val="en-US"/>
        </w:rPr>
        <w:t xml:space="preserve">Drummond </w:t>
      </w:r>
      <w:r w:rsidR="00013302" w:rsidRPr="004858A7">
        <w:rPr>
          <w:rFonts w:asciiTheme="minorHAnsi" w:hAnsiTheme="minorHAnsi" w:cstheme="minorHAnsi"/>
          <w:lang w:val="en-US"/>
        </w:rPr>
        <w:t xml:space="preserve">thanked the late Lillian </w:t>
      </w:r>
      <w:proofErr w:type="spellStart"/>
      <w:r w:rsidR="00013302" w:rsidRPr="004858A7">
        <w:rPr>
          <w:rFonts w:asciiTheme="minorHAnsi" w:hAnsiTheme="minorHAnsi" w:cstheme="minorHAnsi"/>
          <w:lang w:val="en-US"/>
        </w:rPr>
        <w:t>Magelund</w:t>
      </w:r>
      <w:proofErr w:type="spellEnd"/>
      <w:r w:rsidR="00013302" w:rsidRPr="004858A7">
        <w:rPr>
          <w:rFonts w:asciiTheme="minorHAnsi" w:hAnsiTheme="minorHAnsi" w:cstheme="minorHAnsi"/>
          <w:lang w:val="en-US"/>
        </w:rPr>
        <w:t xml:space="preserve"> Jensen, Kirstine Skov and Elmer Topp-Jørgensen</w:t>
      </w:r>
      <w:r w:rsidR="004858A7">
        <w:rPr>
          <w:rFonts w:asciiTheme="minorHAnsi" w:hAnsiTheme="minorHAnsi" w:cstheme="minorHAnsi"/>
          <w:lang w:val="en-US"/>
        </w:rPr>
        <w:t>, Aarhus University,</w:t>
      </w:r>
      <w:r w:rsidR="00013302" w:rsidRPr="004858A7">
        <w:rPr>
          <w:rFonts w:asciiTheme="minorHAnsi" w:hAnsiTheme="minorHAnsi" w:cstheme="minorHAnsi"/>
          <w:lang w:val="en-US"/>
        </w:rPr>
        <w:t xml:space="preserve"> for the </w:t>
      </w:r>
      <w:r w:rsidR="004858A7">
        <w:rPr>
          <w:rFonts w:asciiTheme="minorHAnsi" w:hAnsiTheme="minorHAnsi" w:cstheme="minorHAnsi"/>
          <w:lang w:val="en-US"/>
        </w:rPr>
        <w:t xml:space="preserve">Secretarial </w:t>
      </w:r>
      <w:r w:rsidR="00013302" w:rsidRPr="004858A7">
        <w:rPr>
          <w:rFonts w:asciiTheme="minorHAnsi" w:hAnsiTheme="minorHAnsi" w:cstheme="minorHAnsi"/>
          <w:lang w:val="en-US"/>
        </w:rPr>
        <w:t>support during his time as FARO Chair.</w:t>
      </w:r>
    </w:p>
    <w:p w14:paraId="1BF0FF63" w14:textId="77777777" w:rsidR="00013302" w:rsidRPr="004858A7" w:rsidRDefault="00013302" w:rsidP="00013302">
      <w:pPr>
        <w:pStyle w:val="Default"/>
        <w:spacing w:after="55"/>
        <w:ind w:left="1069"/>
        <w:rPr>
          <w:rFonts w:asciiTheme="minorHAnsi" w:hAnsiTheme="minorHAnsi" w:cstheme="minorHAnsi"/>
          <w:lang w:val="en-US"/>
        </w:rPr>
      </w:pPr>
    </w:p>
    <w:p w14:paraId="07824373" w14:textId="23A57FBA" w:rsidR="00013302" w:rsidRPr="004858A7" w:rsidRDefault="00013302" w:rsidP="00013302">
      <w:pPr>
        <w:pStyle w:val="Default"/>
        <w:numPr>
          <w:ilvl w:val="0"/>
          <w:numId w:val="1"/>
        </w:numPr>
        <w:spacing w:after="55"/>
        <w:rPr>
          <w:rFonts w:asciiTheme="minorHAnsi" w:hAnsiTheme="minorHAnsi" w:cstheme="minorHAnsi"/>
          <w:b/>
          <w:lang w:val="en-US"/>
        </w:rPr>
      </w:pPr>
      <w:r w:rsidRPr="004858A7">
        <w:rPr>
          <w:rFonts w:asciiTheme="minorHAnsi" w:hAnsiTheme="minorHAnsi" w:cstheme="minorHAnsi"/>
          <w:b/>
          <w:lang w:val="en-US"/>
        </w:rPr>
        <w:t>Information from Countries (all National Point</w:t>
      </w:r>
      <w:r w:rsidR="00553913">
        <w:rPr>
          <w:rFonts w:asciiTheme="minorHAnsi" w:hAnsiTheme="minorHAnsi" w:cstheme="minorHAnsi"/>
          <w:b/>
          <w:lang w:val="en-US"/>
        </w:rPr>
        <w:t>s</w:t>
      </w:r>
      <w:r w:rsidRPr="004858A7">
        <w:rPr>
          <w:rFonts w:asciiTheme="minorHAnsi" w:hAnsiTheme="minorHAnsi" w:cstheme="minorHAnsi"/>
          <w:b/>
          <w:lang w:val="en-US"/>
        </w:rPr>
        <w:t xml:space="preserve"> Of Contact)</w:t>
      </w:r>
    </w:p>
    <w:p w14:paraId="2B624C06" w14:textId="77777777" w:rsidR="00013302" w:rsidRPr="004858A7" w:rsidRDefault="00013302" w:rsidP="00013302">
      <w:pPr>
        <w:pStyle w:val="Default"/>
        <w:numPr>
          <w:ilvl w:val="0"/>
          <w:numId w:val="4"/>
        </w:numPr>
        <w:spacing w:after="55"/>
        <w:rPr>
          <w:rFonts w:asciiTheme="minorHAnsi" w:hAnsiTheme="minorHAnsi" w:cstheme="minorHAnsi"/>
          <w:lang w:val="en-US"/>
        </w:rPr>
      </w:pPr>
      <w:r w:rsidRPr="004858A7">
        <w:rPr>
          <w:rFonts w:asciiTheme="minorHAnsi" w:hAnsiTheme="minorHAnsi" w:cstheme="minorHAnsi"/>
          <w:lang w:val="en-US"/>
        </w:rPr>
        <w:t xml:space="preserve">Country presentations – three country slides on past, present and future infrastructure (slides are available on the FARO website): </w:t>
      </w:r>
    </w:p>
    <w:p w14:paraId="750B5353" w14:textId="6C7A4520" w:rsidR="00013302" w:rsidRDefault="00013302" w:rsidP="00A26A85">
      <w:pPr>
        <w:pStyle w:val="Default"/>
        <w:numPr>
          <w:ilvl w:val="1"/>
          <w:numId w:val="24"/>
        </w:numPr>
        <w:spacing w:after="55"/>
        <w:rPr>
          <w:rFonts w:asciiTheme="minorHAnsi" w:hAnsiTheme="minorHAnsi" w:cstheme="minorHAnsi"/>
          <w:lang w:val="en-US"/>
        </w:rPr>
      </w:pPr>
      <w:r w:rsidRPr="004858A7">
        <w:rPr>
          <w:rFonts w:asciiTheme="minorHAnsi" w:hAnsiTheme="minorHAnsi" w:cstheme="minorHAnsi"/>
          <w:lang w:val="en-US"/>
        </w:rPr>
        <w:t>Canada, China, Czech Republic, Finland, France, Germany, Greenland/Denmark, Japan, Korea, Norway, Poland, Portugal, Sweden, UK, US</w:t>
      </w:r>
    </w:p>
    <w:p w14:paraId="29BAD3C3" w14:textId="3CB57352" w:rsidR="00A73B95" w:rsidRPr="004858A7" w:rsidRDefault="00A73B95" w:rsidP="00A26A85">
      <w:pPr>
        <w:pStyle w:val="Default"/>
        <w:numPr>
          <w:ilvl w:val="1"/>
          <w:numId w:val="24"/>
        </w:numPr>
        <w:spacing w:after="55"/>
        <w:rPr>
          <w:rFonts w:asciiTheme="minorHAnsi" w:hAnsiTheme="minorHAnsi" w:cstheme="minorHAnsi"/>
          <w:lang w:val="en-US"/>
        </w:rPr>
      </w:pPr>
      <w:r>
        <w:rPr>
          <w:rFonts w:asciiTheme="minorHAnsi" w:hAnsiTheme="minorHAnsi" w:cstheme="minorHAnsi"/>
          <w:lang w:val="en-US"/>
        </w:rPr>
        <w:t>SECRETARIAL NOTE:  If other member countries wish to be added to the presentation, please contact the secretariat</w:t>
      </w:r>
    </w:p>
    <w:p w14:paraId="4E888C7D" w14:textId="77777777" w:rsidR="00013302" w:rsidRPr="004858A7" w:rsidRDefault="00013302" w:rsidP="00013302">
      <w:pPr>
        <w:pStyle w:val="Default"/>
        <w:spacing w:after="55"/>
        <w:ind w:left="1069"/>
        <w:rPr>
          <w:rFonts w:asciiTheme="minorHAnsi" w:hAnsiTheme="minorHAnsi" w:cstheme="minorHAnsi"/>
          <w:lang w:val="en-US"/>
        </w:rPr>
      </w:pPr>
    </w:p>
    <w:p w14:paraId="678282A1" w14:textId="77777777" w:rsidR="00013302" w:rsidRPr="004858A7" w:rsidRDefault="00013302" w:rsidP="00013302">
      <w:pPr>
        <w:pStyle w:val="ListParagraph"/>
        <w:numPr>
          <w:ilvl w:val="0"/>
          <w:numId w:val="1"/>
        </w:numPr>
        <w:rPr>
          <w:rFonts w:eastAsia="Calibri" w:cstheme="minorHAnsi"/>
          <w:b/>
          <w:color w:val="000000"/>
          <w:kern w:val="1"/>
          <w:sz w:val="24"/>
          <w:szCs w:val="24"/>
          <w:lang w:val="en-US" w:eastAsia="zh-CN"/>
        </w:rPr>
      </w:pPr>
      <w:r w:rsidRPr="004858A7">
        <w:rPr>
          <w:rFonts w:cstheme="minorHAnsi"/>
          <w:b/>
          <w:sz w:val="24"/>
          <w:szCs w:val="24"/>
          <w:lang w:val="en-US"/>
        </w:rPr>
        <w:t xml:space="preserve">Other information - </w:t>
      </w:r>
      <w:r w:rsidRPr="004858A7">
        <w:rPr>
          <w:rFonts w:eastAsia="Calibri" w:cstheme="minorHAnsi"/>
          <w:b/>
          <w:color w:val="000000"/>
          <w:kern w:val="1"/>
          <w:sz w:val="24"/>
          <w:szCs w:val="24"/>
          <w:lang w:val="en-US" w:eastAsia="zh-CN"/>
        </w:rPr>
        <w:t>Projects and programs of relevance to FARO (presentations are available on the FARO website)</w:t>
      </w:r>
    </w:p>
    <w:p w14:paraId="14DA57EC" w14:textId="77777777" w:rsidR="00013302" w:rsidRPr="004858A7" w:rsidRDefault="00013302" w:rsidP="00013302">
      <w:pPr>
        <w:pStyle w:val="Default"/>
        <w:numPr>
          <w:ilvl w:val="0"/>
          <w:numId w:val="10"/>
        </w:numPr>
        <w:spacing w:after="55"/>
        <w:rPr>
          <w:rFonts w:asciiTheme="minorHAnsi" w:hAnsiTheme="minorHAnsi" w:cstheme="minorHAnsi"/>
          <w:lang w:val="en-US"/>
        </w:rPr>
      </w:pPr>
      <w:r w:rsidRPr="004858A7">
        <w:rPr>
          <w:rFonts w:asciiTheme="minorHAnsi" w:hAnsiTheme="minorHAnsi" w:cstheme="minorHAnsi"/>
          <w:lang w:val="en-US"/>
        </w:rPr>
        <w:t xml:space="preserve">FARO history (Piotr </w:t>
      </w:r>
      <w:proofErr w:type="spellStart"/>
      <w:r w:rsidRPr="004858A7">
        <w:rPr>
          <w:rFonts w:asciiTheme="minorHAnsi" w:hAnsiTheme="minorHAnsi" w:cstheme="minorHAnsi"/>
          <w:lang w:val="en-US"/>
        </w:rPr>
        <w:t>Glowacki</w:t>
      </w:r>
      <w:proofErr w:type="spellEnd"/>
      <w:r w:rsidRPr="004858A7">
        <w:rPr>
          <w:rFonts w:asciiTheme="minorHAnsi" w:hAnsiTheme="minorHAnsi" w:cstheme="minorHAnsi"/>
          <w:lang w:val="en-US"/>
        </w:rPr>
        <w:t>)</w:t>
      </w:r>
    </w:p>
    <w:p w14:paraId="176BAEC3" w14:textId="77777777" w:rsidR="00013302" w:rsidRPr="004858A7" w:rsidRDefault="00013302" w:rsidP="00013302">
      <w:pPr>
        <w:pStyle w:val="Default"/>
        <w:spacing w:after="55"/>
        <w:ind w:left="1080"/>
        <w:rPr>
          <w:rFonts w:asciiTheme="minorHAnsi" w:hAnsiTheme="minorHAnsi" w:cstheme="minorHAnsi"/>
          <w:lang w:val="en-US"/>
        </w:rPr>
      </w:pPr>
      <w:r w:rsidRPr="004858A7">
        <w:rPr>
          <w:rFonts w:asciiTheme="minorHAnsi" w:hAnsiTheme="minorHAnsi" w:cstheme="minorHAnsi"/>
          <w:lang w:val="en-US"/>
        </w:rPr>
        <w:t xml:space="preserve">FARO started in 1998 with 24 infrastructure operators from 11 countries developing a mission with four focus areas. The FARO logo is a lighthouse, symbolizing safety of operations, and furthermore, ‘faro’ is the Spanish work for lighthouse. FARO has developed to become a platform for friendly exchange of information on operation of research vessels, stations and other infrastructure and over the years FARO has inspired </w:t>
      </w:r>
      <w:r w:rsidRPr="004858A7">
        <w:rPr>
          <w:rFonts w:asciiTheme="minorHAnsi" w:hAnsiTheme="minorHAnsi" w:cstheme="minorHAnsi"/>
          <w:lang w:val="en-US"/>
        </w:rPr>
        <w:lastRenderedPageBreak/>
        <w:t xml:space="preserve">many collaborations between member countries/institutions and organizations. Today FARO has an </w:t>
      </w:r>
      <w:proofErr w:type="gramStart"/>
      <w:r w:rsidRPr="004858A7">
        <w:rPr>
          <w:rFonts w:asciiTheme="minorHAnsi" w:hAnsiTheme="minorHAnsi" w:cstheme="minorHAnsi"/>
          <w:lang w:val="en-US"/>
        </w:rPr>
        <w:t>8 point</w:t>
      </w:r>
      <w:proofErr w:type="gramEnd"/>
      <w:r w:rsidRPr="004858A7">
        <w:rPr>
          <w:rFonts w:asciiTheme="minorHAnsi" w:hAnsiTheme="minorHAnsi" w:cstheme="minorHAnsi"/>
          <w:lang w:val="en-US"/>
        </w:rPr>
        <w:t xml:space="preserve"> long mission and now counts 21 member countries.  </w:t>
      </w:r>
    </w:p>
    <w:p w14:paraId="191C20E5" w14:textId="77777777" w:rsidR="00013302" w:rsidRPr="004858A7" w:rsidRDefault="00013302" w:rsidP="00013302">
      <w:pPr>
        <w:pStyle w:val="Default"/>
        <w:numPr>
          <w:ilvl w:val="0"/>
          <w:numId w:val="10"/>
        </w:numPr>
        <w:spacing w:after="55"/>
        <w:rPr>
          <w:rFonts w:asciiTheme="minorHAnsi" w:hAnsiTheme="minorHAnsi" w:cstheme="minorHAnsi"/>
          <w:lang w:val="en-US"/>
        </w:rPr>
      </w:pPr>
      <w:r w:rsidRPr="004858A7">
        <w:rPr>
          <w:rFonts w:asciiTheme="minorHAnsi" w:hAnsiTheme="minorHAnsi" w:cstheme="minorHAnsi"/>
          <w:lang w:val="en-US"/>
        </w:rPr>
        <w:t>SIOS (</w:t>
      </w:r>
      <w:proofErr w:type="spellStart"/>
      <w:r w:rsidRPr="004858A7">
        <w:rPr>
          <w:rFonts w:asciiTheme="minorHAnsi" w:eastAsia="Times New Roman" w:hAnsiTheme="minorHAnsi" w:cstheme="minorHAnsi"/>
          <w:lang w:val="en-US" w:eastAsia="nb-NO"/>
        </w:rPr>
        <w:t>Heikki</w:t>
      </w:r>
      <w:proofErr w:type="spellEnd"/>
      <w:r w:rsidRPr="004858A7">
        <w:rPr>
          <w:rFonts w:asciiTheme="minorHAnsi" w:eastAsia="Times New Roman" w:hAnsiTheme="minorHAnsi" w:cstheme="minorHAnsi"/>
          <w:lang w:val="en-US" w:eastAsia="nb-NO"/>
        </w:rPr>
        <w:t xml:space="preserve"> </w:t>
      </w:r>
      <w:proofErr w:type="spellStart"/>
      <w:r w:rsidRPr="004858A7">
        <w:rPr>
          <w:rFonts w:asciiTheme="minorHAnsi" w:eastAsia="Times New Roman" w:hAnsiTheme="minorHAnsi" w:cstheme="minorHAnsi"/>
          <w:lang w:val="en-US" w:eastAsia="nb-NO"/>
        </w:rPr>
        <w:t>Lihavainen</w:t>
      </w:r>
      <w:proofErr w:type="spellEnd"/>
      <w:r w:rsidRPr="004858A7">
        <w:rPr>
          <w:rFonts w:asciiTheme="minorHAnsi" w:eastAsia="Times New Roman" w:hAnsiTheme="minorHAnsi" w:cstheme="minorHAnsi"/>
          <w:lang w:val="en-US" w:eastAsia="nb-NO"/>
        </w:rPr>
        <w:t xml:space="preserve">) – See presentation on </w:t>
      </w:r>
      <w:hyperlink r:id="rId8" w:history="1">
        <w:r w:rsidRPr="004858A7">
          <w:rPr>
            <w:rStyle w:val="Hyperlink"/>
            <w:rFonts w:asciiTheme="minorHAnsi" w:eastAsia="Times New Roman" w:hAnsiTheme="minorHAnsi" w:cstheme="minorHAnsi"/>
            <w:lang w:val="en-US" w:eastAsia="nb-NO"/>
          </w:rPr>
          <w:t>www.faro-arctic.org</w:t>
        </w:r>
      </w:hyperlink>
      <w:r w:rsidRPr="004858A7">
        <w:rPr>
          <w:rFonts w:asciiTheme="minorHAnsi" w:eastAsia="Times New Roman" w:hAnsiTheme="minorHAnsi" w:cstheme="minorHAnsi"/>
          <w:lang w:val="en-US" w:eastAsia="nb-NO"/>
        </w:rPr>
        <w:t xml:space="preserve"> </w:t>
      </w:r>
    </w:p>
    <w:p w14:paraId="6726B18E" w14:textId="77777777" w:rsidR="00013302" w:rsidRPr="004858A7" w:rsidRDefault="00013302" w:rsidP="00013302">
      <w:pPr>
        <w:pStyle w:val="Default"/>
        <w:spacing w:after="55"/>
        <w:ind w:left="1080"/>
        <w:rPr>
          <w:rFonts w:asciiTheme="minorHAnsi" w:hAnsiTheme="minorHAnsi" w:cstheme="minorHAnsi"/>
          <w:lang w:val="en-US"/>
        </w:rPr>
      </w:pPr>
      <w:r w:rsidRPr="004858A7">
        <w:rPr>
          <w:rFonts w:asciiTheme="minorHAnsi" w:hAnsiTheme="minorHAnsi" w:cstheme="minorHAnsi"/>
          <w:lang w:val="en-US"/>
        </w:rPr>
        <w:t>Svalbard Integrated Observing System (SIOS) has 25 member institutions (incl. 2 observers) from 10 countries. It is a multi-domain research infrastructure initiated with EU funding and part of ENVRI+.</w:t>
      </w:r>
    </w:p>
    <w:p w14:paraId="52766F8C" w14:textId="77777777" w:rsidR="00013302" w:rsidRPr="004858A7" w:rsidRDefault="00013302" w:rsidP="00013302">
      <w:pPr>
        <w:pStyle w:val="Default"/>
        <w:numPr>
          <w:ilvl w:val="0"/>
          <w:numId w:val="10"/>
        </w:numPr>
        <w:spacing w:after="55"/>
        <w:rPr>
          <w:rFonts w:asciiTheme="minorHAnsi" w:hAnsiTheme="minorHAnsi" w:cstheme="minorHAnsi"/>
          <w:lang w:val="en-US"/>
        </w:rPr>
      </w:pPr>
      <w:r w:rsidRPr="004858A7">
        <w:rPr>
          <w:rFonts w:asciiTheme="minorHAnsi" w:hAnsiTheme="minorHAnsi" w:cstheme="minorHAnsi"/>
          <w:lang w:val="en-US"/>
        </w:rPr>
        <w:t xml:space="preserve">ARICE (Nicole </w:t>
      </w:r>
      <w:proofErr w:type="spellStart"/>
      <w:r w:rsidRPr="004858A7">
        <w:rPr>
          <w:rFonts w:asciiTheme="minorHAnsi" w:hAnsiTheme="minorHAnsi" w:cstheme="minorHAnsi"/>
          <w:lang w:val="en-US"/>
        </w:rPr>
        <w:t>Biebow</w:t>
      </w:r>
      <w:proofErr w:type="spellEnd"/>
      <w:r w:rsidRPr="004858A7">
        <w:rPr>
          <w:rFonts w:asciiTheme="minorHAnsi" w:hAnsiTheme="minorHAnsi" w:cstheme="minorHAnsi"/>
          <w:lang w:val="en-US"/>
        </w:rPr>
        <w:t xml:space="preserve">) - </w:t>
      </w:r>
      <w:r w:rsidRPr="004858A7">
        <w:rPr>
          <w:rFonts w:asciiTheme="minorHAnsi" w:eastAsia="Times New Roman" w:hAnsiTheme="minorHAnsi" w:cstheme="minorHAnsi"/>
          <w:lang w:val="en-US" w:eastAsia="nb-NO"/>
        </w:rPr>
        <w:t xml:space="preserve">See presentation on </w:t>
      </w:r>
      <w:hyperlink r:id="rId9" w:history="1">
        <w:r w:rsidRPr="004858A7">
          <w:rPr>
            <w:rStyle w:val="Hyperlink"/>
            <w:rFonts w:asciiTheme="minorHAnsi" w:eastAsia="Times New Roman" w:hAnsiTheme="minorHAnsi" w:cstheme="minorHAnsi"/>
            <w:lang w:val="en-US" w:eastAsia="nb-NO"/>
          </w:rPr>
          <w:t>www.faro-arctic.org</w:t>
        </w:r>
      </w:hyperlink>
    </w:p>
    <w:p w14:paraId="24A23B55" w14:textId="347B135D" w:rsidR="00013302" w:rsidRPr="004858A7" w:rsidRDefault="00013302" w:rsidP="00013302">
      <w:pPr>
        <w:pStyle w:val="Default"/>
        <w:spacing w:after="55"/>
        <w:ind w:left="1080"/>
        <w:rPr>
          <w:rFonts w:asciiTheme="minorHAnsi" w:hAnsiTheme="minorHAnsi" w:cstheme="minorHAnsi"/>
          <w:lang w:val="en-US"/>
        </w:rPr>
      </w:pPr>
      <w:r w:rsidRPr="004858A7">
        <w:rPr>
          <w:rFonts w:asciiTheme="minorHAnsi" w:hAnsiTheme="minorHAnsi" w:cstheme="minorHAnsi"/>
          <w:lang w:val="en-US"/>
        </w:rPr>
        <w:t xml:space="preserve">ARICE is an icebreaker network project funded by the EU. The project builds capacity for operation of arctic icebreakers and offers </w:t>
      </w:r>
      <w:r w:rsidR="005B2B6E">
        <w:rPr>
          <w:rFonts w:asciiTheme="minorHAnsi" w:hAnsiTheme="minorHAnsi" w:cstheme="minorHAnsi"/>
          <w:lang w:val="en-US"/>
        </w:rPr>
        <w:t>t</w:t>
      </w:r>
      <w:r w:rsidRPr="004858A7">
        <w:rPr>
          <w:rFonts w:asciiTheme="minorHAnsi" w:hAnsiTheme="minorHAnsi" w:cstheme="minorHAnsi"/>
          <w:lang w:val="en-US"/>
        </w:rPr>
        <w:t xml:space="preserve">ransnational </w:t>
      </w:r>
      <w:r w:rsidR="005B2B6E">
        <w:rPr>
          <w:rFonts w:asciiTheme="minorHAnsi" w:hAnsiTheme="minorHAnsi" w:cstheme="minorHAnsi"/>
          <w:lang w:val="en-US"/>
        </w:rPr>
        <w:t>a</w:t>
      </w:r>
      <w:r w:rsidRPr="004858A7">
        <w:rPr>
          <w:rFonts w:asciiTheme="minorHAnsi" w:hAnsiTheme="minorHAnsi" w:cstheme="minorHAnsi"/>
          <w:lang w:val="en-US"/>
        </w:rPr>
        <w:t xml:space="preserve">ccess for researchers to icebreakers. </w:t>
      </w:r>
      <w:proofErr w:type="gramStart"/>
      <w:r w:rsidRPr="004858A7">
        <w:rPr>
          <w:rFonts w:asciiTheme="minorHAnsi" w:hAnsiTheme="minorHAnsi" w:cstheme="minorHAnsi"/>
          <w:lang w:val="en-US"/>
        </w:rPr>
        <w:t>ARICE hope</w:t>
      </w:r>
      <w:r w:rsidR="005B2B6E">
        <w:rPr>
          <w:rFonts w:asciiTheme="minorHAnsi" w:hAnsiTheme="minorHAnsi" w:cstheme="minorHAnsi"/>
          <w:lang w:val="en-US"/>
        </w:rPr>
        <w:t>s</w:t>
      </w:r>
      <w:r w:rsidRPr="004858A7">
        <w:rPr>
          <w:rFonts w:asciiTheme="minorHAnsi" w:hAnsiTheme="minorHAnsi" w:cstheme="minorHAnsi"/>
          <w:lang w:val="en-US"/>
        </w:rPr>
        <w:t xml:space="preserve"> to show that there is a demand for increased access to marine platforms in the Arctic, and will develop a web</w:t>
      </w:r>
      <w:r w:rsidR="005B2B6E">
        <w:rPr>
          <w:rFonts w:asciiTheme="minorHAnsi" w:hAnsiTheme="minorHAnsi" w:cstheme="minorHAnsi"/>
          <w:lang w:val="en-US"/>
        </w:rPr>
        <w:t xml:space="preserve"> </w:t>
      </w:r>
      <w:r w:rsidRPr="004858A7">
        <w:rPr>
          <w:rFonts w:asciiTheme="minorHAnsi" w:hAnsiTheme="minorHAnsi" w:cstheme="minorHAnsi"/>
          <w:lang w:val="en-US"/>
        </w:rPr>
        <w:t xml:space="preserve">platform to show where ships are going and what </w:t>
      </w:r>
      <w:r w:rsidRPr="004858A7">
        <w:rPr>
          <w:rFonts w:asciiTheme="minorHAnsi" w:hAnsiTheme="minorHAnsi" w:cstheme="minorHAnsi"/>
          <w:color w:val="000000" w:themeColor="text1"/>
          <w:lang w:val="en-US"/>
        </w:rPr>
        <w:t>equipment they have onboard.</w:t>
      </w:r>
      <w:proofErr w:type="gramEnd"/>
      <w:r w:rsidRPr="004858A7">
        <w:rPr>
          <w:rFonts w:asciiTheme="minorHAnsi" w:hAnsiTheme="minorHAnsi" w:cstheme="minorHAnsi"/>
          <w:color w:val="000000" w:themeColor="text1"/>
          <w:lang w:val="en-US"/>
        </w:rPr>
        <w:t xml:space="preserve"> </w:t>
      </w:r>
      <w:r w:rsidRPr="00AA1067">
        <w:rPr>
          <w:rFonts w:asciiTheme="minorHAnsi" w:hAnsiTheme="minorHAnsi" w:cstheme="minorHAnsi"/>
          <w:color w:val="000000" w:themeColor="text1"/>
          <w:lang w:val="en-US"/>
        </w:rPr>
        <w:t>ARICE propose</w:t>
      </w:r>
      <w:r w:rsidR="005B2B6E" w:rsidRPr="00AA1067">
        <w:rPr>
          <w:rFonts w:asciiTheme="minorHAnsi" w:hAnsiTheme="minorHAnsi" w:cstheme="minorHAnsi"/>
          <w:color w:val="000000" w:themeColor="text1"/>
          <w:lang w:val="en-US"/>
        </w:rPr>
        <w:t>d</w:t>
      </w:r>
      <w:r w:rsidRPr="00AA1067">
        <w:rPr>
          <w:rFonts w:asciiTheme="minorHAnsi" w:hAnsiTheme="minorHAnsi" w:cstheme="minorHAnsi"/>
          <w:color w:val="000000" w:themeColor="text1"/>
          <w:lang w:val="en-US"/>
        </w:rPr>
        <w:t xml:space="preserve"> that FARO could be a potential co-host of a workshop </w:t>
      </w:r>
      <w:proofErr w:type="gramStart"/>
      <w:r w:rsidRPr="00AA1067">
        <w:rPr>
          <w:rFonts w:asciiTheme="minorHAnsi" w:hAnsiTheme="minorHAnsi" w:cstheme="minorHAnsi"/>
          <w:color w:val="000000" w:themeColor="text1"/>
          <w:lang w:val="en-US"/>
        </w:rPr>
        <w:t>4</w:t>
      </w:r>
      <w:r w:rsidRPr="00AA1067">
        <w:rPr>
          <w:rFonts w:asciiTheme="minorHAnsi" w:hAnsiTheme="minorHAnsi" w:cstheme="minorHAnsi"/>
          <w:color w:val="000000" w:themeColor="text1"/>
          <w:vertAlign w:val="superscript"/>
          <w:lang w:val="en-US"/>
        </w:rPr>
        <w:t>th</w:t>
      </w:r>
      <w:proofErr w:type="gramEnd"/>
      <w:r w:rsidRPr="00AA1067">
        <w:rPr>
          <w:rFonts w:asciiTheme="minorHAnsi" w:hAnsiTheme="minorHAnsi" w:cstheme="minorHAnsi"/>
          <w:color w:val="000000" w:themeColor="text1"/>
          <w:lang w:val="en-US"/>
        </w:rPr>
        <w:t xml:space="preserve"> October 2018 during IRSO (</w:t>
      </w:r>
      <w:r w:rsidR="00EB34A8" w:rsidRPr="00AA1067">
        <w:rPr>
          <w:rFonts w:asciiTheme="minorHAnsi" w:hAnsiTheme="minorHAnsi" w:cstheme="minorHAnsi"/>
          <w:color w:val="000000" w:themeColor="text1"/>
          <w:lang w:val="en-US"/>
        </w:rPr>
        <w:t>International research Ship Operators meeting)</w:t>
      </w:r>
      <w:r w:rsidRPr="00AA1067">
        <w:rPr>
          <w:rFonts w:asciiTheme="minorHAnsi" w:hAnsiTheme="minorHAnsi" w:cstheme="minorHAnsi"/>
          <w:color w:val="000000" w:themeColor="text1"/>
          <w:lang w:val="en-US"/>
        </w:rPr>
        <w:t>.</w:t>
      </w:r>
      <w:r w:rsidRPr="004858A7">
        <w:rPr>
          <w:rFonts w:asciiTheme="minorHAnsi" w:hAnsiTheme="minorHAnsi" w:cstheme="minorHAnsi"/>
          <w:color w:val="000000" w:themeColor="text1"/>
          <w:lang w:val="en-US"/>
        </w:rPr>
        <w:t xml:space="preserve"> </w:t>
      </w:r>
    </w:p>
    <w:p w14:paraId="7ECAEDD0" w14:textId="77777777" w:rsidR="00013302" w:rsidRPr="004858A7" w:rsidRDefault="00013302" w:rsidP="00013302">
      <w:pPr>
        <w:pStyle w:val="Default"/>
        <w:numPr>
          <w:ilvl w:val="0"/>
          <w:numId w:val="10"/>
        </w:numPr>
        <w:spacing w:after="55"/>
        <w:rPr>
          <w:rFonts w:asciiTheme="minorHAnsi" w:hAnsiTheme="minorHAnsi" w:cstheme="minorHAnsi"/>
          <w:lang w:val="en-US"/>
        </w:rPr>
      </w:pPr>
      <w:r w:rsidRPr="004858A7">
        <w:rPr>
          <w:rFonts w:asciiTheme="minorHAnsi" w:hAnsiTheme="minorHAnsi" w:cstheme="minorHAnsi"/>
          <w:lang w:val="en-US"/>
        </w:rPr>
        <w:t>INTERACT (Elmer Topp-Jørgensen)</w:t>
      </w:r>
      <w:r w:rsidRPr="004858A7">
        <w:rPr>
          <w:rFonts w:asciiTheme="minorHAnsi" w:eastAsia="Times New Roman" w:hAnsiTheme="minorHAnsi" w:cstheme="minorHAnsi"/>
          <w:lang w:val="en-US" w:eastAsia="nb-NO"/>
        </w:rPr>
        <w:t xml:space="preserve"> </w:t>
      </w:r>
      <w:r w:rsidR="004858A7">
        <w:rPr>
          <w:rFonts w:asciiTheme="minorHAnsi" w:eastAsia="Times New Roman" w:hAnsiTheme="minorHAnsi" w:cstheme="minorHAnsi"/>
          <w:lang w:val="en-US" w:eastAsia="nb-NO"/>
        </w:rPr>
        <w:t xml:space="preserve">- </w:t>
      </w:r>
      <w:r w:rsidRPr="004858A7">
        <w:rPr>
          <w:rFonts w:asciiTheme="minorHAnsi" w:eastAsia="Times New Roman" w:hAnsiTheme="minorHAnsi" w:cstheme="minorHAnsi"/>
          <w:lang w:val="en-US" w:eastAsia="nb-NO"/>
        </w:rPr>
        <w:t xml:space="preserve">See presentation on </w:t>
      </w:r>
      <w:hyperlink r:id="rId10" w:history="1">
        <w:r w:rsidRPr="004858A7">
          <w:rPr>
            <w:rStyle w:val="Hyperlink"/>
            <w:rFonts w:asciiTheme="minorHAnsi" w:eastAsia="Times New Roman" w:hAnsiTheme="minorHAnsi" w:cstheme="minorHAnsi"/>
            <w:lang w:val="en-US" w:eastAsia="nb-NO"/>
          </w:rPr>
          <w:t>www.faro-arctic.org</w:t>
        </w:r>
      </w:hyperlink>
    </w:p>
    <w:p w14:paraId="4A123EC5" w14:textId="2DCA6ACD" w:rsidR="00013302" w:rsidRPr="004858A7" w:rsidRDefault="00013302" w:rsidP="00013302">
      <w:pPr>
        <w:pStyle w:val="Default"/>
        <w:spacing w:after="55"/>
        <w:ind w:left="1080"/>
        <w:rPr>
          <w:rFonts w:asciiTheme="minorHAnsi" w:hAnsiTheme="minorHAnsi" w:cstheme="minorHAnsi"/>
          <w:lang w:val="en-US"/>
        </w:rPr>
      </w:pPr>
      <w:r w:rsidRPr="004858A7">
        <w:rPr>
          <w:rFonts w:asciiTheme="minorHAnsi" w:hAnsiTheme="minorHAnsi" w:cstheme="minorHAnsi"/>
          <w:lang w:val="en-US"/>
        </w:rPr>
        <w:t>INTERACT is a network of terrestrial research station</w:t>
      </w:r>
      <w:r w:rsidR="005B2B6E">
        <w:rPr>
          <w:rFonts w:asciiTheme="minorHAnsi" w:hAnsiTheme="minorHAnsi" w:cstheme="minorHAnsi"/>
          <w:lang w:val="en-US"/>
        </w:rPr>
        <w:t>s</w:t>
      </w:r>
      <w:r w:rsidRPr="004858A7">
        <w:rPr>
          <w:rFonts w:asciiTheme="minorHAnsi" w:hAnsiTheme="minorHAnsi" w:cstheme="minorHAnsi"/>
          <w:lang w:val="en-US"/>
        </w:rPr>
        <w:t xml:space="preserve"> in the Arctic and adjacent boreal and alpine areas. The project aims to build capacity to observe, understand, predict and respond to change in arctic climate and ecosystems. The project offers </w:t>
      </w:r>
      <w:r w:rsidR="005B2B6E">
        <w:rPr>
          <w:rFonts w:asciiTheme="minorHAnsi" w:hAnsiTheme="minorHAnsi" w:cstheme="minorHAnsi"/>
          <w:lang w:val="en-US"/>
        </w:rPr>
        <w:t>t</w:t>
      </w:r>
      <w:r w:rsidRPr="004858A7">
        <w:rPr>
          <w:rFonts w:asciiTheme="minorHAnsi" w:hAnsiTheme="minorHAnsi" w:cstheme="minorHAnsi"/>
          <w:lang w:val="en-US"/>
        </w:rPr>
        <w:t xml:space="preserve">ransnational </w:t>
      </w:r>
      <w:r w:rsidR="005B2B6E">
        <w:rPr>
          <w:rFonts w:asciiTheme="minorHAnsi" w:hAnsiTheme="minorHAnsi" w:cstheme="minorHAnsi"/>
          <w:lang w:val="en-US"/>
        </w:rPr>
        <w:t>a</w:t>
      </w:r>
      <w:r w:rsidRPr="004858A7">
        <w:rPr>
          <w:rFonts w:asciiTheme="minorHAnsi" w:hAnsiTheme="minorHAnsi" w:cstheme="minorHAnsi"/>
          <w:lang w:val="en-US"/>
        </w:rPr>
        <w:t xml:space="preserve">ccess, remote </w:t>
      </w:r>
      <w:r w:rsidR="005B2B6E">
        <w:rPr>
          <w:rFonts w:asciiTheme="minorHAnsi" w:hAnsiTheme="minorHAnsi" w:cstheme="minorHAnsi"/>
          <w:lang w:val="en-US"/>
        </w:rPr>
        <w:t>a</w:t>
      </w:r>
      <w:r w:rsidRPr="004858A7">
        <w:rPr>
          <w:rFonts w:asciiTheme="minorHAnsi" w:hAnsiTheme="minorHAnsi" w:cstheme="minorHAnsi"/>
          <w:lang w:val="en-US"/>
        </w:rPr>
        <w:t xml:space="preserve">ccess and </w:t>
      </w:r>
      <w:r w:rsidR="005B2B6E">
        <w:rPr>
          <w:rFonts w:asciiTheme="minorHAnsi" w:hAnsiTheme="minorHAnsi" w:cstheme="minorHAnsi"/>
          <w:lang w:val="en-US"/>
        </w:rPr>
        <w:t>v</w:t>
      </w:r>
      <w:r w:rsidRPr="004858A7">
        <w:rPr>
          <w:rFonts w:asciiTheme="minorHAnsi" w:hAnsiTheme="minorHAnsi" w:cstheme="minorHAnsi"/>
          <w:lang w:val="en-US"/>
        </w:rPr>
        <w:t xml:space="preserve">irtual </w:t>
      </w:r>
      <w:r w:rsidR="005B2B6E">
        <w:rPr>
          <w:rFonts w:asciiTheme="minorHAnsi" w:hAnsiTheme="minorHAnsi" w:cstheme="minorHAnsi"/>
          <w:lang w:val="en-US"/>
        </w:rPr>
        <w:t>a</w:t>
      </w:r>
      <w:r w:rsidRPr="004858A7">
        <w:rPr>
          <w:rFonts w:asciiTheme="minorHAnsi" w:hAnsiTheme="minorHAnsi" w:cstheme="minorHAnsi"/>
          <w:lang w:val="en-US"/>
        </w:rPr>
        <w:t xml:space="preserve">ccess to </w:t>
      </w:r>
      <w:proofErr w:type="gramStart"/>
      <w:r w:rsidRPr="004858A7">
        <w:rPr>
          <w:rFonts w:asciiTheme="minorHAnsi" w:hAnsiTheme="minorHAnsi" w:cstheme="minorHAnsi"/>
          <w:lang w:val="en-US"/>
        </w:rPr>
        <w:t>43 research</w:t>
      </w:r>
      <w:proofErr w:type="gramEnd"/>
      <w:r w:rsidRPr="004858A7">
        <w:rPr>
          <w:rFonts w:asciiTheme="minorHAnsi" w:hAnsiTheme="minorHAnsi" w:cstheme="minorHAnsi"/>
          <w:lang w:val="en-US"/>
        </w:rPr>
        <w:t xml:space="preserve"> station in all Arctic countries and beyond.</w:t>
      </w:r>
    </w:p>
    <w:p w14:paraId="38FEEF4C" w14:textId="77777777" w:rsidR="00013302" w:rsidRPr="004858A7" w:rsidRDefault="00013302" w:rsidP="00013302">
      <w:pPr>
        <w:pStyle w:val="Default"/>
        <w:numPr>
          <w:ilvl w:val="0"/>
          <w:numId w:val="10"/>
        </w:numPr>
        <w:spacing w:after="55"/>
        <w:rPr>
          <w:rFonts w:asciiTheme="minorHAnsi" w:hAnsiTheme="minorHAnsi" w:cstheme="minorHAnsi"/>
          <w:lang w:val="en-US"/>
        </w:rPr>
      </w:pPr>
      <w:r w:rsidRPr="004858A7">
        <w:rPr>
          <w:rFonts w:asciiTheme="minorHAnsi" w:hAnsiTheme="minorHAnsi" w:cstheme="minorHAnsi"/>
          <w:lang w:val="en-US"/>
        </w:rPr>
        <w:t>Government of Greenland (</w:t>
      </w:r>
      <w:proofErr w:type="spellStart"/>
      <w:r w:rsidRPr="004858A7">
        <w:rPr>
          <w:rFonts w:asciiTheme="minorHAnsi" w:hAnsiTheme="minorHAnsi" w:cstheme="minorHAnsi"/>
          <w:lang w:val="en-US"/>
        </w:rPr>
        <w:t>Sten</w:t>
      </w:r>
      <w:proofErr w:type="spellEnd"/>
      <w:r w:rsidRPr="004858A7">
        <w:rPr>
          <w:rFonts w:asciiTheme="minorHAnsi" w:hAnsiTheme="minorHAnsi" w:cstheme="minorHAnsi"/>
          <w:lang w:val="en-US"/>
        </w:rPr>
        <w:t xml:space="preserve"> Lund) - </w:t>
      </w:r>
      <w:r w:rsidRPr="004858A7">
        <w:rPr>
          <w:rFonts w:asciiTheme="minorHAnsi" w:eastAsia="Times New Roman" w:hAnsiTheme="minorHAnsi" w:cstheme="minorHAnsi"/>
          <w:lang w:val="en-US" w:eastAsia="nb-NO"/>
        </w:rPr>
        <w:t xml:space="preserve">See presentation on </w:t>
      </w:r>
      <w:hyperlink r:id="rId11" w:history="1">
        <w:r w:rsidRPr="004858A7">
          <w:rPr>
            <w:rStyle w:val="Hyperlink"/>
            <w:rFonts w:asciiTheme="minorHAnsi" w:eastAsia="Times New Roman" w:hAnsiTheme="minorHAnsi" w:cstheme="minorHAnsi"/>
            <w:lang w:val="en-US" w:eastAsia="nb-NO"/>
          </w:rPr>
          <w:t>www.faro-arctic.org</w:t>
        </w:r>
      </w:hyperlink>
    </w:p>
    <w:p w14:paraId="272F0762" w14:textId="68FF32CE" w:rsidR="00013302" w:rsidRPr="004858A7" w:rsidRDefault="00013302" w:rsidP="00013302">
      <w:pPr>
        <w:pStyle w:val="Default"/>
        <w:spacing w:after="55"/>
        <w:ind w:left="1080"/>
        <w:rPr>
          <w:rFonts w:asciiTheme="minorHAnsi" w:hAnsiTheme="minorHAnsi" w:cstheme="minorHAnsi"/>
          <w:lang w:val="en-US"/>
        </w:rPr>
      </w:pPr>
      <w:proofErr w:type="spellStart"/>
      <w:r w:rsidRPr="004858A7">
        <w:rPr>
          <w:rFonts w:asciiTheme="minorHAnsi" w:hAnsiTheme="minorHAnsi" w:cstheme="minorHAnsi"/>
          <w:lang w:val="en-US"/>
        </w:rPr>
        <w:t>Sten</w:t>
      </w:r>
      <w:proofErr w:type="spellEnd"/>
      <w:r w:rsidRPr="004858A7">
        <w:rPr>
          <w:rFonts w:asciiTheme="minorHAnsi" w:hAnsiTheme="minorHAnsi" w:cstheme="minorHAnsi"/>
          <w:lang w:val="en-US"/>
        </w:rPr>
        <w:t xml:space="preserve"> Lund (research coordinator in the Government of Greenland) gave a short history of Greenland and described the devolvement of </w:t>
      </w:r>
      <w:proofErr w:type="gramStart"/>
      <w:r w:rsidRPr="004858A7">
        <w:rPr>
          <w:rFonts w:asciiTheme="minorHAnsi" w:hAnsiTheme="minorHAnsi" w:cstheme="minorHAnsi"/>
          <w:lang w:val="en-US"/>
        </w:rPr>
        <w:t>decision making</w:t>
      </w:r>
      <w:proofErr w:type="gramEnd"/>
      <w:r w:rsidRPr="004858A7">
        <w:rPr>
          <w:rFonts w:asciiTheme="minorHAnsi" w:hAnsiTheme="minorHAnsi" w:cstheme="minorHAnsi"/>
          <w:lang w:val="en-US"/>
        </w:rPr>
        <w:t xml:space="preserve"> power from the </w:t>
      </w:r>
      <w:r w:rsidR="005B2B6E">
        <w:rPr>
          <w:rFonts w:asciiTheme="minorHAnsi" w:hAnsiTheme="minorHAnsi" w:cstheme="minorHAnsi"/>
          <w:lang w:val="en-US"/>
        </w:rPr>
        <w:t>D</w:t>
      </w:r>
      <w:r w:rsidRPr="004858A7">
        <w:rPr>
          <w:rFonts w:asciiTheme="minorHAnsi" w:hAnsiTheme="minorHAnsi" w:cstheme="minorHAnsi"/>
          <w:lang w:val="en-US"/>
        </w:rPr>
        <w:t xml:space="preserve">anish government to the Greenland Self Rule Government. It is the aim of the government to </w:t>
      </w:r>
      <w:proofErr w:type="spellStart"/>
      <w:r w:rsidRPr="004858A7">
        <w:rPr>
          <w:rFonts w:asciiTheme="minorHAnsi" w:hAnsiTheme="minorHAnsi" w:cstheme="minorHAnsi"/>
          <w:lang w:val="en-US"/>
        </w:rPr>
        <w:t>i</w:t>
      </w:r>
      <w:proofErr w:type="spellEnd"/>
      <w:r w:rsidRPr="004858A7">
        <w:rPr>
          <w:rFonts w:asciiTheme="minorHAnsi" w:hAnsiTheme="minorHAnsi" w:cstheme="minorHAnsi"/>
          <w:lang w:val="en-US"/>
        </w:rPr>
        <w:t>) promote research in Greenland, ii) enhance research activities, iii) anchor research activities in Greenland and iv) secure benefit of the research for the Greenland society.</w:t>
      </w:r>
    </w:p>
    <w:p w14:paraId="523B0D19" w14:textId="77777777" w:rsidR="00013302" w:rsidRPr="004858A7" w:rsidRDefault="00013302" w:rsidP="00013302">
      <w:pPr>
        <w:pStyle w:val="Default"/>
        <w:numPr>
          <w:ilvl w:val="0"/>
          <w:numId w:val="10"/>
        </w:numPr>
        <w:spacing w:after="55"/>
        <w:rPr>
          <w:rFonts w:asciiTheme="minorHAnsi" w:hAnsiTheme="minorHAnsi" w:cstheme="minorHAnsi"/>
          <w:lang w:val="en-US"/>
        </w:rPr>
      </w:pPr>
      <w:r w:rsidRPr="004858A7">
        <w:rPr>
          <w:rFonts w:asciiTheme="minorHAnsi" w:hAnsiTheme="minorHAnsi" w:cstheme="minorHAnsi"/>
          <w:lang w:val="en-US"/>
        </w:rPr>
        <w:t xml:space="preserve">PAG (Jackie </w:t>
      </w:r>
      <w:proofErr w:type="spellStart"/>
      <w:r w:rsidRPr="004858A7">
        <w:rPr>
          <w:rFonts w:asciiTheme="minorHAnsi" w:hAnsiTheme="minorHAnsi" w:cstheme="minorHAnsi"/>
          <w:lang w:val="en-US"/>
        </w:rPr>
        <w:t>Grebmeier</w:t>
      </w:r>
      <w:proofErr w:type="spellEnd"/>
      <w:r w:rsidRPr="004858A7">
        <w:rPr>
          <w:rFonts w:asciiTheme="minorHAnsi" w:hAnsiTheme="minorHAnsi" w:cstheme="minorHAnsi"/>
          <w:lang w:val="en-US"/>
        </w:rPr>
        <w:t xml:space="preserve">/Takashi Kikuchi) - </w:t>
      </w:r>
      <w:r w:rsidRPr="004858A7">
        <w:rPr>
          <w:rFonts w:asciiTheme="minorHAnsi" w:eastAsia="Times New Roman" w:hAnsiTheme="minorHAnsi" w:cstheme="minorHAnsi"/>
          <w:lang w:val="en-US" w:eastAsia="nb-NO"/>
        </w:rPr>
        <w:t xml:space="preserve">See presentation on </w:t>
      </w:r>
      <w:hyperlink r:id="rId12" w:history="1">
        <w:r w:rsidRPr="004858A7">
          <w:rPr>
            <w:rStyle w:val="Hyperlink"/>
            <w:rFonts w:asciiTheme="minorHAnsi" w:eastAsia="Times New Roman" w:hAnsiTheme="minorHAnsi" w:cstheme="minorHAnsi"/>
            <w:lang w:val="en-US" w:eastAsia="nb-NO"/>
          </w:rPr>
          <w:t>www.faro-arctic.org</w:t>
        </w:r>
      </w:hyperlink>
    </w:p>
    <w:p w14:paraId="3E725166" w14:textId="44DC96D7" w:rsidR="00013302" w:rsidRPr="004858A7" w:rsidRDefault="00013302" w:rsidP="00013302">
      <w:pPr>
        <w:pStyle w:val="Default"/>
        <w:spacing w:after="55"/>
        <w:ind w:left="1080"/>
        <w:rPr>
          <w:rFonts w:asciiTheme="minorHAnsi" w:hAnsiTheme="minorHAnsi" w:cstheme="minorHAnsi"/>
          <w:lang w:val="en-US"/>
        </w:rPr>
      </w:pPr>
      <w:r w:rsidRPr="004858A7">
        <w:rPr>
          <w:rFonts w:asciiTheme="minorHAnsi" w:hAnsiTheme="minorHAnsi" w:cstheme="minorHAnsi"/>
          <w:lang w:val="en-US"/>
        </w:rPr>
        <w:t>The Pacific Arctic Group (PAG) is a distributed network of biological observatories. PAG provide</w:t>
      </w:r>
      <w:r w:rsidR="00A74BF4">
        <w:rPr>
          <w:rFonts w:asciiTheme="minorHAnsi" w:hAnsiTheme="minorHAnsi" w:cstheme="minorHAnsi"/>
          <w:lang w:val="en-US"/>
        </w:rPr>
        <w:t>s</w:t>
      </w:r>
      <w:r w:rsidRPr="004858A7">
        <w:rPr>
          <w:rFonts w:asciiTheme="minorHAnsi" w:hAnsiTheme="minorHAnsi" w:cstheme="minorHAnsi"/>
          <w:lang w:val="en-US"/>
        </w:rPr>
        <w:t xml:space="preserve"> an overview of infrastructures and cruise plan on their website. PAG is open for cooperation and work with other</w:t>
      </w:r>
      <w:r w:rsidR="00A74BF4">
        <w:rPr>
          <w:rFonts w:asciiTheme="minorHAnsi" w:hAnsiTheme="minorHAnsi" w:cstheme="minorHAnsi"/>
          <w:lang w:val="en-US"/>
        </w:rPr>
        <w:t>s</w:t>
      </w:r>
      <w:r w:rsidRPr="004858A7">
        <w:rPr>
          <w:rFonts w:asciiTheme="minorHAnsi" w:hAnsiTheme="minorHAnsi" w:cstheme="minorHAnsi"/>
          <w:lang w:val="en-US"/>
        </w:rPr>
        <w:t xml:space="preserve"> to study marine mammals and birds.</w:t>
      </w:r>
    </w:p>
    <w:p w14:paraId="42A97D50" w14:textId="77777777" w:rsidR="00013302" w:rsidRPr="004858A7" w:rsidRDefault="00013302" w:rsidP="00013302">
      <w:pPr>
        <w:pStyle w:val="Default"/>
        <w:numPr>
          <w:ilvl w:val="0"/>
          <w:numId w:val="10"/>
        </w:numPr>
        <w:spacing w:after="55"/>
        <w:rPr>
          <w:rFonts w:asciiTheme="minorHAnsi" w:hAnsiTheme="minorHAnsi" w:cstheme="minorHAnsi"/>
          <w:lang w:val="en-US"/>
        </w:rPr>
      </w:pPr>
      <w:r w:rsidRPr="004858A7">
        <w:rPr>
          <w:rFonts w:asciiTheme="minorHAnsi" w:hAnsiTheme="minorHAnsi" w:cstheme="minorHAnsi"/>
          <w:lang w:val="en-US"/>
        </w:rPr>
        <w:t xml:space="preserve">IARPC (Jessica Rohde) - </w:t>
      </w:r>
      <w:r w:rsidRPr="004858A7">
        <w:rPr>
          <w:rFonts w:asciiTheme="minorHAnsi" w:eastAsia="Times New Roman" w:hAnsiTheme="minorHAnsi" w:cstheme="minorHAnsi"/>
          <w:lang w:val="en-US" w:eastAsia="nb-NO"/>
        </w:rPr>
        <w:t xml:space="preserve">See presentation on </w:t>
      </w:r>
      <w:hyperlink r:id="rId13" w:history="1">
        <w:r w:rsidRPr="004858A7">
          <w:rPr>
            <w:rStyle w:val="Hyperlink"/>
            <w:rFonts w:asciiTheme="minorHAnsi" w:eastAsia="Times New Roman" w:hAnsiTheme="minorHAnsi" w:cstheme="minorHAnsi"/>
            <w:lang w:val="en-US" w:eastAsia="nb-NO"/>
          </w:rPr>
          <w:t>www.faro-arctic.org</w:t>
        </w:r>
      </w:hyperlink>
    </w:p>
    <w:p w14:paraId="7B3935EF" w14:textId="5D939AA8" w:rsidR="00013302" w:rsidRPr="004858A7" w:rsidRDefault="005A5FF2" w:rsidP="00013302">
      <w:pPr>
        <w:pStyle w:val="Default"/>
        <w:spacing w:after="55"/>
        <w:ind w:left="1080"/>
        <w:rPr>
          <w:rFonts w:asciiTheme="minorHAnsi" w:hAnsiTheme="minorHAnsi" w:cstheme="minorHAnsi"/>
          <w:lang w:val="en-US"/>
        </w:rPr>
      </w:pPr>
      <w:r w:rsidRPr="004858A7">
        <w:rPr>
          <w:rFonts w:asciiTheme="minorHAnsi" w:hAnsiTheme="minorHAnsi" w:cstheme="minorHAnsi"/>
          <w:lang w:val="en-US"/>
        </w:rPr>
        <w:t>The Interagency Arctic Research Policy Committee (IARPC ) is a US initiative which consists of principals from 16 agencies, departments, and offices across the U.S. Federal government charged with enhancing both the scientific monitoring of and research on local, regional, and global environmental issues in the Arctic. ‘IARPC Collaborations’ has been formed to connect Federal government and non-Federal government researchers and other stakeholders, including those overseas, to work together to solve the hard problems laid out in its 5-year Research Plan.</w:t>
      </w:r>
      <w:r w:rsidR="00A74BF4">
        <w:rPr>
          <w:rFonts w:asciiTheme="minorHAnsi" w:hAnsiTheme="minorHAnsi" w:cstheme="minorHAnsi"/>
          <w:lang w:val="en-US"/>
        </w:rPr>
        <w:t xml:space="preserve"> </w:t>
      </w:r>
    </w:p>
    <w:p w14:paraId="5CD703CA" w14:textId="77777777" w:rsidR="00013302" w:rsidRPr="004858A7" w:rsidRDefault="00013302" w:rsidP="00013302">
      <w:pPr>
        <w:pStyle w:val="Default"/>
        <w:spacing w:after="55"/>
        <w:ind w:left="1080"/>
        <w:rPr>
          <w:rFonts w:asciiTheme="minorHAnsi" w:hAnsiTheme="minorHAnsi" w:cstheme="minorHAnsi"/>
          <w:lang w:val="en-US"/>
        </w:rPr>
      </w:pPr>
    </w:p>
    <w:p w14:paraId="3FB940DD" w14:textId="77777777" w:rsidR="00013302" w:rsidRPr="004858A7" w:rsidRDefault="00013302" w:rsidP="00013302">
      <w:pPr>
        <w:pStyle w:val="Default"/>
        <w:numPr>
          <w:ilvl w:val="0"/>
          <w:numId w:val="1"/>
        </w:numPr>
        <w:spacing w:after="55"/>
        <w:rPr>
          <w:rFonts w:asciiTheme="minorHAnsi" w:hAnsiTheme="minorHAnsi" w:cstheme="minorHAnsi"/>
          <w:b/>
          <w:lang w:val="en-US"/>
        </w:rPr>
      </w:pPr>
      <w:r w:rsidRPr="004858A7">
        <w:rPr>
          <w:rFonts w:asciiTheme="minorHAnsi" w:hAnsiTheme="minorHAnsi" w:cstheme="minorHAnsi"/>
          <w:b/>
          <w:lang w:val="en-US"/>
        </w:rPr>
        <w:t>Discussions</w:t>
      </w:r>
    </w:p>
    <w:p w14:paraId="40FA2804" w14:textId="02A11619" w:rsidR="00013302" w:rsidRPr="004858A7" w:rsidRDefault="00013302" w:rsidP="00013302">
      <w:pPr>
        <w:pStyle w:val="Default"/>
        <w:numPr>
          <w:ilvl w:val="0"/>
          <w:numId w:val="11"/>
        </w:numPr>
        <w:spacing w:after="55"/>
        <w:rPr>
          <w:rFonts w:asciiTheme="minorHAnsi" w:hAnsiTheme="minorHAnsi" w:cstheme="minorHAnsi"/>
          <w:lang w:val="en-US"/>
        </w:rPr>
      </w:pPr>
      <w:r w:rsidRPr="004858A7">
        <w:rPr>
          <w:rFonts w:asciiTheme="minorHAnsi" w:hAnsiTheme="minorHAnsi" w:cstheme="minorHAnsi"/>
          <w:lang w:val="en-US"/>
        </w:rPr>
        <w:t xml:space="preserve">Moderated discussion </w:t>
      </w:r>
      <w:r w:rsidR="000A3194" w:rsidRPr="004858A7">
        <w:rPr>
          <w:rFonts w:asciiTheme="minorHAnsi" w:hAnsiTheme="minorHAnsi" w:cstheme="minorHAnsi"/>
          <w:lang w:val="en-US"/>
        </w:rPr>
        <w:t xml:space="preserve">by Jennifer Mercer </w:t>
      </w:r>
      <w:r w:rsidRPr="004858A7">
        <w:rPr>
          <w:rFonts w:asciiTheme="minorHAnsi" w:hAnsiTheme="minorHAnsi" w:cstheme="minorHAnsi"/>
          <w:lang w:val="en-US"/>
        </w:rPr>
        <w:t xml:space="preserve">between FARO chair </w:t>
      </w:r>
      <w:r w:rsidR="008B23C7" w:rsidRPr="004858A7">
        <w:rPr>
          <w:rFonts w:asciiTheme="minorHAnsi" w:hAnsiTheme="minorHAnsi" w:cstheme="minorHAnsi"/>
          <w:lang w:val="en-US"/>
        </w:rPr>
        <w:t xml:space="preserve">(James Drummond) </w:t>
      </w:r>
      <w:r w:rsidRPr="004858A7">
        <w:rPr>
          <w:rFonts w:asciiTheme="minorHAnsi" w:hAnsiTheme="minorHAnsi" w:cstheme="minorHAnsi"/>
          <w:lang w:val="en-US"/>
        </w:rPr>
        <w:t>and COMNAP chair (Kelly Falkner)</w:t>
      </w:r>
      <w:r w:rsidR="00A74BF4">
        <w:rPr>
          <w:rFonts w:asciiTheme="minorHAnsi" w:hAnsiTheme="minorHAnsi" w:cstheme="minorHAnsi"/>
          <w:lang w:val="en-US"/>
        </w:rPr>
        <w:t>.</w:t>
      </w:r>
    </w:p>
    <w:p w14:paraId="57DDF11A" w14:textId="77777777" w:rsidR="008B23C7" w:rsidRPr="004858A7" w:rsidRDefault="008B23C7" w:rsidP="008B23C7">
      <w:pPr>
        <w:pStyle w:val="Default"/>
        <w:spacing w:after="55"/>
        <w:ind w:left="1080"/>
        <w:rPr>
          <w:rFonts w:asciiTheme="minorHAnsi" w:hAnsiTheme="minorHAnsi" w:cstheme="minorHAnsi"/>
          <w:lang w:val="en-US"/>
        </w:rPr>
      </w:pPr>
    </w:p>
    <w:p w14:paraId="78774F81" w14:textId="214CFACE" w:rsidR="008B23C7" w:rsidRPr="004858A7" w:rsidRDefault="008B23C7"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Kelly Falkner and Michelle Rogan-</w:t>
      </w:r>
      <w:proofErr w:type="spellStart"/>
      <w:r w:rsidRPr="004858A7">
        <w:rPr>
          <w:rFonts w:asciiTheme="minorHAnsi" w:hAnsiTheme="minorHAnsi" w:cstheme="minorHAnsi"/>
          <w:lang w:val="en-US"/>
        </w:rPr>
        <w:t>Finnemore</w:t>
      </w:r>
      <w:proofErr w:type="spellEnd"/>
      <w:r w:rsidRPr="004858A7">
        <w:rPr>
          <w:rFonts w:asciiTheme="minorHAnsi" w:hAnsiTheme="minorHAnsi" w:cstheme="minorHAnsi"/>
          <w:lang w:val="en-US"/>
        </w:rPr>
        <w:t xml:space="preserve"> (COMNAP Executive Secretary) gave a short </w:t>
      </w:r>
      <w:r w:rsidR="00A74BF4">
        <w:rPr>
          <w:rFonts w:asciiTheme="minorHAnsi" w:hAnsiTheme="minorHAnsi" w:cstheme="minorHAnsi"/>
          <w:lang w:val="en-US"/>
        </w:rPr>
        <w:t>overview</w:t>
      </w:r>
      <w:r w:rsidR="00A74BF4" w:rsidRPr="004858A7">
        <w:rPr>
          <w:rFonts w:asciiTheme="minorHAnsi" w:hAnsiTheme="minorHAnsi" w:cstheme="minorHAnsi"/>
          <w:lang w:val="en-US"/>
        </w:rPr>
        <w:t xml:space="preserve"> </w:t>
      </w:r>
      <w:r w:rsidRPr="004858A7">
        <w:rPr>
          <w:rFonts w:asciiTheme="minorHAnsi" w:hAnsiTheme="minorHAnsi" w:cstheme="minorHAnsi"/>
          <w:lang w:val="en-US"/>
        </w:rPr>
        <w:t>of COMNAP. COMNAP is an organization for countries w</w:t>
      </w:r>
      <w:r w:rsidR="000D4606">
        <w:rPr>
          <w:rFonts w:asciiTheme="minorHAnsi" w:hAnsiTheme="minorHAnsi" w:cstheme="minorHAnsi"/>
          <w:lang w:val="en-US"/>
        </w:rPr>
        <w:t>ith national Antarctic program</w:t>
      </w:r>
      <w:r w:rsidRPr="004858A7">
        <w:rPr>
          <w:rFonts w:asciiTheme="minorHAnsi" w:hAnsiTheme="minorHAnsi" w:cstheme="minorHAnsi"/>
          <w:lang w:val="en-US"/>
        </w:rPr>
        <w:t>s. It is a</w:t>
      </w:r>
      <w:r w:rsidR="0074748F" w:rsidRPr="004858A7">
        <w:rPr>
          <w:rFonts w:asciiTheme="minorHAnsi" w:hAnsiTheme="minorHAnsi" w:cstheme="minorHAnsi"/>
          <w:lang w:val="en-US"/>
        </w:rPr>
        <w:t xml:space="preserve"> non-political</w:t>
      </w:r>
      <w:r w:rsidRPr="004858A7">
        <w:rPr>
          <w:rFonts w:asciiTheme="minorHAnsi" w:hAnsiTheme="minorHAnsi" w:cstheme="minorHAnsi"/>
          <w:lang w:val="en-US"/>
        </w:rPr>
        <w:t xml:space="preserve"> fully independent</w:t>
      </w:r>
      <w:r w:rsidR="0074748F" w:rsidRPr="004858A7">
        <w:rPr>
          <w:rFonts w:asciiTheme="minorHAnsi" w:hAnsiTheme="minorHAnsi" w:cstheme="minorHAnsi"/>
          <w:lang w:val="en-US"/>
        </w:rPr>
        <w:t xml:space="preserve"> organiz</w:t>
      </w:r>
      <w:r w:rsidRPr="004858A7">
        <w:rPr>
          <w:rFonts w:asciiTheme="minorHAnsi" w:hAnsiTheme="minorHAnsi" w:cstheme="minorHAnsi"/>
          <w:lang w:val="en-US"/>
        </w:rPr>
        <w:t xml:space="preserve">ation with its own rules and procedures. </w:t>
      </w:r>
      <w:r w:rsidR="0074748F" w:rsidRPr="004858A7">
        <w:rPr>
          <w:rFonts w:asciiTheme="minorHAnsi" w:hAnsiTheme="minorHAnsi" w:cstheme="minorHAnsi"/>
          <w:lang w:val="en-US"/>
        </w:rPr>
        <w:t>COMNAP is an observer to the Antarctic Treaty and provide</w:t>
      </w:r>
      <w:r w:rsidR="008B336F">
        <w:rPr>
          <w:rFonts w:asciiTheme="minorHAnsi" w:hAnsiTheme="minorHAnsi" w:cstheme="minorHAnsi"/>
          <w:lang w:val="en-US"/>
        </w:rPr>
        <w:t>s</w:t>
      </w:r>
      <w:r w:rsidR="0074748F" w:rsidRPr="004858A7">
        <w:rPr>
          <w:rFonts w:asciiTheme="minorHAnsi" w:hAnsiTheme="minorHAnsi" w:cstheme="minorHAnsi"/>
          <w:lang w:val="en-US"/>
        </w:rPr>
        <w:t xml:space="preserve"> practical and technical advice to the political level. It differs from FARO in having a legal status in relation to the Antarctic Treaty and must provide advice to the treaty upon request.</w:t>
      </w:r>
    </w:p>
    <w:p w14:paraId="56A5B119" w14:textId="77777777" w:rsidR="00164852" w:rsidRDefault="00164852" w:rsidP="008B23C7">
      <w:pPr>
        <w:pStyle w:val="Default"/>
        <w:spacing w:after="55"/>
        <w:ind w:left="1080"/>
        <w:rPr>
          <w:rFonts w:asciiTheme="minorHAnsi" w:hAnsiTheme="minorHAnsi" w:cstheme="minorHAnsi"/>
          <w:lang w:val="en-US"/>
        </w:rPr>
      </w:pPr>
    </w:p>
    <w:p w14:paraId="1431F8A2" w14:textId="7330707F" w:rsidR="0074748F" w:rsidRPr="004858A7" w:rsidRDefault="0074748F"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 xml:space="preserve">COMNAP </w:t>
      </w:r>
      <w:proofErr w:type="gramStart"/>
      <w:r w:rsidRPr="004858A7">
        <w:rPr>
          <w:rFonts w:asciiTheme="minorHAnsi" w:hAnsiTheme="minorHAnsi" w:cstheme="minorHAnsi"/>
          <w:lang w:val="en-US"/>
        </w:rPr>
        <w:t>was established</w:t>
      </w:r>
      <w:proofErr w:type="gramEnd"/>
      <w:r w:rsidRPr="004858A7">
        <w:rPr>
          <w:rFonts w:asciiTheme="minorHAnsi" w:hAnsiTheme="minorHAnsi" w:cstheme="minorHAnsi"/>
          <w:lang w:val="en-US"/>
        </w:rPr>
        <w:t xml:space="preserve"> 30 years ago, but cooperation stretches back </w:t>
      </w:r>
      <w:r w:rsidR="008B336F">
        <w:rPr>
          <w:rFonts w:asciiTheme="minorHAnsi" w:hAnsiTheme="minorHAnsi" w:cstheme="minorHAnsi"/>
          <w:lang w:val="en-US"/>
        </w:rPr>
        <w:t xml:space="preserve">to </w:t>
      </w:r>
      <w:r w:rsidR="000A3194" w:rsidRPr="004858A7">
        <w:rPr>
          <w:rFonts w:asciiTheme="minorHAnsi" w:hAnsiTheme="minorHAnsi" w:cstheme="minorHAnsi"/>
          <w:lang w:val="en-US"/>
        </w:rPr>
        <w:t>the I</w:t>
      </w:r>
      <w:r w:rsidR="00AA1067">
        <w:rPr>
          <w:rFonts w:asciiTheme="minorHAnsi" w:hAnsiTheme="minorHAnsi" w:cstheme="minorHAnsi"/>
          <w:lang w:val="en-US"/>
        </w:rPr>
        <w:t>G</w:t>
      </w:r>
      <w:r w:rsidR="000A3194" w:rsidRPr="004858A7">
        <w:rPr>
          <w:rFonts w:asciiTheme="minorHAnsi" w:hAnsiTheme="minorHAnsi" w:cstheme="minorHAnsi"/>
          <w:lang w:val="en-US"/>
        </w:rPr>
        <w:t xml:space="preserve">Y project about </w:t>
      </w:r>
      <w:r w:rsidRPr="004858A7">
        <w:rPr>
          <w:rFonts w:asciiTheme="minorHAnsi" w:hAnsiTheme="minorHAnsi" w:cstheme="minorHAnsi"/>
          <w:lang w:val="en-US"/>
        </w:rPr>
        <w:t>60 years</w:t>
      </w:r>
      <w:r w:rsidR="000A3194" w:rsidRPr="004858A7">
        <w:rPr>
          <w:rFonts w:asciiTheme="minorHAnsi" w:hAnsiTheme="minorHAnsi" w:cstheme="minorHAnsi"/>
          <w:lang w:val="en-US"/>
        </w:rPr>
        <w:t xml:space="preserve"> ago. Today COMNAP includes 30 member countries and 6 observers. </w:t>
      </w:r>
      <w:r w:rsidRPr="004858A7">
        <w:rPr>
          <w:rFonts w:asciiTheme="minorHAnsi" w:hAnsiTheme="minorHAnsi" w:cstheme="minorHAnsi"/>
          <w:lang w:val="en-US"/>
        </w:rPr>
        <w:t>COMNAP is highly dependent</w:t>
      </w:r>
      <w:r w:rsidR="000A3194" w:rsidRPr="004858A7">
        <w:rPr>
          <w:rFonts w:asciiTheme="minorHAnsi" w:hAnsiTheme="minorHAnsi" w:cstheme="minorHAnsi"/>
          <w:lang w:val="en-US"/>
        </w:rPr>
        <w:t xml:space="preserve"> </w:t>
      </w:r>
      <w:r w:rsidRPr="004858A7">
        <w:rPr>
          <w:rFonts w:asciiTheme="minorHAnsi" w:hAnsiTheme="minorHAnsi" w:cstheme="minorHAnsi"/>
          <w:lang w:val="en-US"/>
        </w:rPr>
        <w:t>on an efficient Secretariat</w:t>
      </w:r>
      <w:r w:rsidR="000A3194" w:rsidRPr="004858A7">
        <w:rPr>
          <w:rFonts w:asciiTheme="minorHAnsi" w:hAnsiTheme="minorHAnsi" w:cstheme="minorHAnsi"/>
          <w:lang w:val="en-US"/>
        </w:rPr>
        <w:t xml:space="preserve"> providing a platform for exchange of information, development of best practices and giving the community a collective voice.</w:t>
      </w:r>
    </w:p>
    <w:p w14:paraId="5C1C2090" w14:textId="77777777" w:rsidR="000A3194" w:rsidRPr="004858A7" w:rsidRDefault="000A3194" w:rsidP="008B23C7">
      <w:pPr>
        <w:pStyle w:val="Default"/>
        <w:spacing w:after="55"/>
        <w:ind w:left="1080"/>
        <w:rPr>
          <w:rFonts w:asciiTheme="minorHAnsi" w:hAnsiTheme="minorHAnsi" w:cstheme="minorHAnsi"/>
          <w:i/>
          <w:lang w:val="en-US"/>
        </w:rPr>
      </w:pPr>
    </w:p>
    <w:p w14:paraId="3E1A199E" w14:textId="77777777" w:rsidR="000A3194" w:rsidRPr="004858A7" w:rsidRDefault="000A3194" w:rsidP="008B23C7">
      <w:pPr>
        <w:pStyle w:val="Default"/>
        <w:spacing w:after="55"/>
        <w:ind w:left="1080"/>
        <w:rPr>
          <w:rFonts w:asciiTheme="minorHAnsi" w:hAnsiTheme="minorHAnsi" w:cstheme="minorHAnsi"/>
          <w:i/>
          <w:lang w:val="en-US"/>
        </w:rPr>
      </w:pPr>
      <w:r w:rsidRPr="004858A7">
        <w:rPr>
          <w:rFonts w:asciiTheme="minorHAnsi" w:hAnsiTheme="minorHAnsi" w:cstheme="minorHAnsi"/>
          <w:i/>
          <w:lang w:val="en-US"/>
        </w:rPr>
        <w:t>Question one: What are the approaches to working gro</w:t>
      </w:r>
      <w:r w:rsidR="000D4606">
        <w:rPr>
          <w:rFonts w:asciiTheme="minorHAnsi" w:hAnsiTheme="minorHAnsi" w:cstheme="minorHAnsi"/>
          <w:i/>
          <w:lang w:val="en-US"/>
        </w:rPr>
        <w:t>ups in the two organiz</w:t>
      </w:r>
      <w:r w:rsidRPr="004858A7">
        <w:rPr>
          <w:rFonts w:asciiTheme="minorHAnsi" w:hAnsiTheme="minorHAnsi" w:cstheme="minorHAnsi"/>
          <w:i/>
          <w:lang w:val="en-US"/>
        </w:rPr>
        <w:t>ations?</w:t>
      </w:r>
    </w:p>
    <w:p w14:paraId="0A558C0E" w14:textId="77777777" w:rsidR="006258EF" w:rsidRPr="004858A7" w:rsidRDefault="000A3194"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 xml:space="preserve">FARO: Working groups have existed, but ceased for a period before </w:t>
      </w:r>
      <w:proofErr w:type="gramStart"/>
      <w:r w:rsidRPr="004858A7">
        <w:rPr>
          <w:rFonts w:asciiTheme="minorHAnsi" w:hAnsiTheme="minorHAnsi" w:cstheme="minorHAnsi"/>
          <w:lang w:val="en-US"/>
        </w:rPr>
        <w:t>being re</w:t>
      </w:r>
      <w:r w:rsidR="000D4606">
        <w:rPr>
          <w:rFonts w:asciiTheme="minorHAnsi" w:hAnsiTheme="minorHAnsi" w:cstheme="minorHAnsi"/>
          <w:lang w:val="en-US"/>
        </w:rPr>
        <w:t>-</w:t>
      </w:r>
      <w:r w:rsidRPr="004858A7">
        <w:rPr>
          <w:rFonts w:asciiTheme="minorHAnsi" w:hAnsiTheme="minorHAnsi" w:cstheme="minorHAnsi"/>
          <w:lang w:val="en-US"/>
        </w:rPr>
        <w:t>activated</w:t>
      </w:r>
      <w:proofErr w:type="gramEnd"/>
      <w:r w:rsidRPr="004858A7">
        <w:rPr>
          <w:rFonts w:asciiTheme="minorHAnsi" w:hAnsiTheme="minorHAnsi" w:cstheme="minorHAnsi"/>
          <w:lang w:val="en-US"/>
        </w:rPr>
        <w:t xml:space="preserve"> a few years back. It is, however, possible to extend</w:t>
      </w:r>
      <w:r w:rsidR="006258EF" w:rsidRPr="004858A7">
        <w:rPr>
          <w:rFonts w:asciiTheme="minorHAnsi" w:hAnsiTheme="minorHAnsi" w:cstheme="minorHAnsi"/>
          <w:lang w:val="en-US"/>
        </w:rPr>
        <w:t xml:space="preserve"> and structure the working groups in FARO.</w:t>
      </w:r>
    </w:p>
    <w:p w14:paraId="0EEABDC5" w14:textId="77777777" w:rsidR="00045A20" w:rsidRPr="004858A7" w:rsidRDefault="006258EF"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COMNAP: operates a number of groups:</w:t>
      </w:r>
    </w:p>
    <w:p w14:paraId="5E7EE962" w14:textId="2594D38C" w:rsidR="00045A20" w:rsidRPr="004858A7" w:rsidRDefault="00136678" w:rsidP="00136678">
      <w:pPr>
        <w:pStyle w:val="Default"/>
        <w:numPr>
          <w:ilvl w:val="0"/>
          <w:numId w:val="21"/>
        </w:numPr>
        <w:spacing w:after="55"/>
        <w:rPr>
          <w:rFonts w:asciiTheme="minorHAnsi" w:hAnsiTheme="minorHAnsi" w:cstheme="minorHAnsi"/>
          <w:lang w:val="en-US"/>
        </w:rPr>
      </w:pPr>
      <w:r>
        <w:rPr>
          <w:rFonts w:asciiTheme="minorHAnsi" w:hAnsiTheme="minorHAnsi" w:cstheme="minorHAnsi"/>
          <w:lang w:val="en-US"/>
        </w:rPr>
        <w:t>R</w:t>
      </w:r>
      <w:r w:rsidR="006258EF" w:rsidRPr="004858A7">
        <w:rPr>
          <w:rFonts w:asciiTheme="minorHAnsi" w:hAnsiTheme="minorHAnsi" w:cstheme="minorHAnsi"/>
          <w:lang w:val="en-US"/>
        </w:rPr>
        <w:t xml:space="preserve">egional </w:t>
      </w:r>
      <w:proofErr w:type="gramStart"/>
      <w:r w:rsidR="006258EF" w:rsidRPr="004858A7">
        <w:rPr>
          <w:rFonts w:asciiTheme="minorHAnsi" w:hAnsiTheme="minorHAnsi" w:cstheme="minorHAnsi"/>
          <w:lang w:val="en-US"/>
        </w:rPr>
        <w:t>break-out</w:t>
      </w:r>
      <w:proofErr w:type="gramEnd"/>
      <w:r w:rsidR="006258EF" w:rsidRPr="004858A7">
        <w:rPr>
          <w:rFonts w:asciiTheme="minorHAnsi" w:hAnsiTheme="minorHAnsi" w:cstheme="minorHAnsi"/>
          <w:lang w:val="en-US"/>
        </w:rPr>
        <w:t xml:space="preserve"> groups with Chair and co-Chairs exchanging logistic plans and leading discuss</w:t>
      </w:r>
      <w:r w:rsidR="00E87272">
        <w:rPr>
          <w:rFonts w:asciiTheme="minorHAnsi" w:hAnsiTheme="minorHAnsi" w:cstheme="minorHAnsi"/>
          <w:lang w:val="en-US"/>
        </w:rPr>
        <w:t>ions on logistical cooperation.</w:t>
      </w:r>
    </w:p>
    <w:p w14:paraId="45CC44FE" w14:textId="460F674D" w:rsidR="00045A20" w:rsidRPr="004858A7" w:rsidRDefault="006258EF" w:rsidP="00136678">
      <w:pPr>
        <w:pStyle w:val="Default"/>
        <w:numPr>
          <w:ilvl w:val="0"/>
          <w:numId w:val="21"/>
        </w:numPr>
        <w:spacing w:after="55"/>
        <w:rPr>
          <w:rFonts w:asciiTheme="minorHAnsi" w:hAnsiTheme="minorHAnsi" w:cstheme="minorHAnsi"/>
          <w:lang w:val="en-US"/>
        </w:rPr>
      </w:pPr>
      <w:r w:rsidRPr="004858A7">
        <w:rPr>
          <w:rFonts w:asciiTheme="minorHAnsi" w:hAnsiTheme="minorHAnsi" w:cstheme="minorHAnsi"/>
          <w:lang w:val="en-US"/>
        </w:rPr>
        <w:t>Expert groups within specific fields</w:t>
      </w:r>
      <w:r w:rsidR="0006525A" w:rsidRPr="004858A7">
        <w:rPr>
          <w:rFonts w:asciiTheme="minorHAnsi" w:hAnsiTheme="minorHAnsi" w:cstheme="minorHAnsi"/>
          <w:lang w:val="en-US"/>
        </w:rPr>
        <w:t xml:space="preserve"> (e.g. environment, technology and education/outreach</w:t>
      </w:r>
      <w:r w:rsidR="005A5FF2" w:rsidRPr="004858A7">
        <w:rPr>
          <w:rFonts w:asciiTheme="minorHAnsi" w:hAnsiTheme="minorHAnsi" w:cstheme="minorHAnsi"/>
          <w:lang w:val="en-US"/>
        </w:rPr>
        <w:t xml:space="preserve"> - </w:t>
      </w:r>
      <w:hyperlink r:id="rId14" w:history="1">
        <w:r w:rsidR="005A5FF2" w:rsidRPr="004858A7">
          <w:rPr>
            <w:rStyle w:val="Hyperlink"/>
            <w:rFonts w:asciiTheme="minorHAnsi" w:hAnsiTheme="minorHAnsi" w:cstheme="minorHAnsi"/>
            <w:lang w:val="en-US"/>
          </w:rPr>
          <w:t>https://www.comnap.aq/Groups/SitePages/Home.aspx</w:t>
        </w:r>
      </w:hyperlink>
      <w:r w:rsidR="0006525A" w:rsidRPr="004858A7">
        <w:rPr>
          <w:rFonts w:asciiTheme="minorHAnsi" w:hAnsiTheme="minorHAnsi" w:cstheme="minorHAnsi"/>
          <w:lang w:val="en-US"/>
        </w:rPr>
        <w:t>)</w:t>
      </w:r>
      <w:r w:rsidR="00E87272">
        <w:rPr>
          <w:rFonts w:asciiTheme="minorHAnsi" w:hAnsiTheme="minorHAnsi" w:cstheme="minorHAnsi"/>
          <w:lang w:val="en-US"/>
        </w:rPr>
        <w:t>.</w:t>
      </w:r>
    </w:p>
    <w:p w14:paraId="487FAFCC" w14:textId="77777777" w:rsidR="00045A20" w:rsidRPr="004858A7" w:rsidRDefault="006258EF" w:rsidP="00136678">
      <w:pPr>
        <w:pStyle w:val="Default"/>
        <w:numPr>
          <w:ilvl w:val="0"/>
          <w:numId w:val="21"/>
        </w:numPr>
        <w:spacing w:after="55"/>
        <w:rPr>
          <w:rFonts w:asciiTheme="minorHAnsi" w:hAnsiTheme="minorHAnsi" w:cstheme="minorHAnsi"/>
          <w:lang w:val="en-US"/>
        </w:rPr>
      </w:pPr>
      <w:r w:rsidRPr="004858A7">
        <w:rPr>
          <w:rFonts w:asciiTheme="minorHAnsi" w:hAnsiTheme="minorHAnsi" w:cstheme="minorHAnsi"/>
          <w:lang w:val="en-US"/>
        </w:rPr>
        <w:t xml:space="preserve">COMNAP </w:t>
      </w:r>
      <w:r w:rsidR="00045A20" w:rsidRPr="004858A7">
        <w:rPr>
          <w:rFonts w:asciiTheme="minorHAnsi" w:hAnsiTheme="minorHAnsi" w:cstheme="minorHAnsi"/>
          <w:lang w:val="en-US"/>
        </w:rPr>
        <w:t xml:space="preserve">projects - </w:t>
      </w:r>
      <w:hyperlink r:id="rId15" w:history="1">
        <w:r w:rsidR="00045A20" w:rsidRPr="004858A7">
          <w:rPr>
            <w:rStyle w:val="Hyperlink"/>
            <w:rFonts w:asciiTheme="minorHAnsi" w:hAnsiTheme="minorHAnsi" w:cstheme="minorHAnsi"/>
            <w:lang w:val="en-US"/>
          </w:rPr>
          <w:t>https://www.comnap.aq/Projects/SitePages/Home.aspx</w:t>
        </w:r>
      </w:hyperlink>
      <w:r w:rsidR="00136678">
        <w:rPr>
          <w:rFonts w:asciiTheme="minorHAnsi" w:hAnsiTheme="minorHAnsi" w:cstheme="minorHAnsi"/>
          <w:lang w:val="en-US"/>
        </w:rPr>
        <w:t>,</w:t>
      </w:r>
    </w:p>
    <w:p w14:paraId="6587F1AF" w14:textId="77777777" w:rsidR="000A3194" w:rsidRPr="004858A7" w:rsidRDefault="00045A20" w:rsidP="00136678">
      <w:pPr>
        <w:pStyle w:val="Default"/>
        <w:numPr>
          <w:ilvl w:val="0"/>
          <w:numId w:val="21"/>
        </w:numPr>
        <w:spacing w:after="55"/>
        <w:rPr>
          <w:rFonts w:asciiTheme="minorHAnsi" w:hAnsiTheme="minorHAnsi" w:cstheme="minorHAnsi"/>
          <w:lang w:val="en-US"/>
        </w:rPr>
      </w:pPr>
      <w:r w:rsidRPr="004858A7">
        <w:rPr>
          <w:rFonts w:asciiTheme="minorHAnsi" w:hAnsiTheme="minorHAnsi" w:cstheme="minorHAnsi"/>
          <w:lang w:val="en-US"/>
        </w:rPr>
        <w:t>Networking activities.</w:t>
      </w:r>
    </w:p>
    <w:p w14:paraId="2B4FB8D7" w14:textId="77777777" w:rsidR="000A3194" w:rsidRPr="004858A7" w:rsidRDefault="000A3194" w:rsidP="008B23C7">
      <w:pPr>
        <w:pStyle w:val="Default"/>
        <w:spacing w:after="55"/>
        <w:ind w:left="1080"/>
        <w:rPr>
          <w:rFonts w:asciiTheme="minorHAnsi" w:hAnsiTheme="minorHAnsi" w:cstheme="minorHAnsi"/>
          <w:lang w:val="en-US"/>
        </w:rPr>
      </w:pPr>
    </w:p>
    <w:p w14:paraId="2C72EA05" w14:textId="77777777" w:rsidR="000A3194" w:rsidRPr="004858A7" w:rsidRDefault="0006525A" w:rsidP="008B23C7">
      <w:pPr>
        <w:pStyle w:val="Default"/>
        <w:spacing w:after="55"/>
        <w:ind w:left="1080"/>
        <w:rPr>
          <w:rFonts w:asciiTheme="minorHAnsi" w:hAnsiTheme="minorHAnsi" w:cstheme="minorHAnsi"/>
          <w:i/>
          <w:lang w:val="en-US"/>
        </w:rPr>
      </w:pPr>
      <w:r w:rsidRPr="004858A7">
        <w:rPr>
          <w:rFonts w:asciiTheme="minorHAnsi" w:hAnsiTheme="minorHAnsi" w:cstheme="minorHAnsi"/>
          <w:i/>
          <w:lang w:val="en-US"/>
        </w:rPr>
        <w:t xml:space="preserve">Question </w:t>
      </w:r>
      <w:proofErr w:type="gramStart"/>
      <w:r w:rsidRPr="004858A7">
        <w:rPr>
          <w:rFonts w:asciiTheme="minorHAnsi" w:hAnsiTheme="minorHAnsi" w:cstheme="minorHAnsi"/>
          <w:i/>
          <w:lang w:val="en-US"/>
        </w:rPr>
        <w:t>two</w:t>
      </w:r>
      <w:proofErr w:type="gramEnd"/>
      <w:r w:rsidRPr="004858A7">
        <w:rPr>
          <w:rFonts w:asciiTheme="minorHAnsi" w:hAnsiTheme="minorHAnsi" w:cstheme="minorHAnsi"/>
          <w:i/>
          <w:lang w:val="en-US"/>
        </w:rPr>
        <w:t>: Can you mention 1-2 cross-over themes between FARO and COMNAP?</w:t>
      </w:r>
    </w:p>
    <w:p w14:paraId="4F889A75" w14:textId="77777777" w:rsidR="0006525A" w:rsidRPr="004858A7" w:rsidRDefault="0006525A"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 xml:space="preserve">FARO: Similarities include cold environment, clean energy demand, social interaction in small communities (discrimination, harassment, </w:t>
      </w:r>
      <w:proofErr w:type="gramStart"/>
      <w:r w:rsidRPr="004858A7">
        <w:rPr>
          <w:rFonts w:asciiTheme="minorHAnsi" w:hAnsiTheme="minorHAnsi" w:cstheme="minorHAnsi"/>
          <w:lang w:val="en-US"/>
        </w:rPr>
        <w:t>mental</w:t>
      </w:r>
      <w:proofErr w:type="gramEnd"/>
      <w:r w:rsidRPr="004858A7">
        <w:rPr>
          <w:rFonts w:asciiTheme="minorHAnsi" w:hAnsiTheme="minorHAnsi" w:cstheme="minorHAnsi"/>
          <w:lang w:val="en-US"/>
        </w:rPr>
        <w:t xml:space="preserve"> health) and challenging communication.</w:t>
      </w:r>
      <w:r w:rsidR="00540173" w:rsidRPr="004858A7">
        <w:rPr>
          <w:rFonts w:asciiTheme="minorHAnsi" w:hAnsiTheme="minorHAnsi" w:cstheme="minorHAnsi"/>
          <w:lang w:val="en-US"/>
        </w:rPr>
        <w:t xml:space="preserve"> Development from indiv</w:t>
      </w:r>
      <w:r w:rsidR="00E31FD4">
        <w:rPr>
          <w:rFonts w:asciiTheme="minorHAnsi" w:hAnsiTheme="minorHAnsi" w:cstheme="minorHAnsi"/>
          <w:lang w:val="en-US"/>
        </w:rPr>
        <w:t>idual infrastr</w:t>
      </w:r>
      <w:r w:rsidR="00540173" w:rsidRPr="004858A7">
        <w:rPr>
          <w:rFonts w:asciiTheme="minorHAnsi" w:hAnsiTheme="minorHAnsi" w:cstheme="minorHAnsi"/>
          <w:lang w:val="en-US"/>
        </w:rPr>
        <w:t>ucture to networks (INTERACT and ARICE).</w:t>
      </w:r>
    </w:p>
    <w:p w14:paraId="469A4FC6" w14:textId="77777777" w:rsidR="0006525A" w:rsidRPr="004858A7" w:rsidRDefault="0006525A"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COMNAP: Marine infrastructures both subjected to Marine Polar Code, new marine assets are coming in (both north and south)</w:t>
      </w:r>
      <w:proofErr w:type="gramStart"/>
      <w:r w:rsidR="00540173" w:rsidRPr="004858A7">
        <w:rPr>
          <w:rFonts w:asciiTheme="minorHAnsi" w:hAnsiTheme="minorHAnsi" w:cstheme="minorHAnsi"/>
          <w:lang w:val="en-US"/>
        </w:rPr>
        <w:t>,</w:t>
      </w:r>
      <w:proofErr w:type="gramEnd"/>
      <w:r w:rsidR="00540173" w:rsidRPr="004858A7">
        <w:rPr>
          <w:rFonts w:asciiTheme="minorHAnsi" w:hAnsiTheme="minorHAnsi" w:cstheme="minorHAnsi"/>
          <w:lang w:val="en-US"/>
        </w:rPr>
        <w:t xml:space="preserve"> COMNAP is looking to ARICE for its Transnational Access component and gender issues.</w:t>
      </w:r>
    </w:p>
    <w:p w14:paraId="28F32D88" w14:textId="77777777" w:rsidR="00946F59" w:rsidRPr="004858A7" w:rsidRDefault="00946F59" w:rsidP="008B23C7">
      <w:pPr>
        <w:pStyle w:val="Default"/>
        <w:spacing w:after="55"/>
        <w:ind w:left="1080"/>
        <w:rPr>
          <w:rFonts w:asciiTheme="minorHAnsi" w:hAnsiTheme="minorHAnsi" w:cstheme="minorHAnsi"/>
          <w:lang w:val="en-US"/>
        </w:rPr>
      </w:pPr>
    </w:p>
    <w:p w14:paraId="142682A4" w14:textId="77777777" w:rsidR="00540173" w:rsidRPr="004858A7" w:rsidRDefault="00540173"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Comments from the floor:</w:t>
      </w:r>
    </w:p>
    <w:p w14:paraId="246E84F4" w14:textId="77777777" w:rsidR="00540173" w:rsidRPr="004858A7" w:rsidRDefault="00946F59" w:rsidP="008B23C7">
      <w:pPr>
        <w:pStyle w:val="Default"/>
        <w:spacing w:after="55"/>
        <w:ind w:left="1080"/>
        <w:rPr>
          <w:rFonts w:asciiTheme="minorHAnsi" w:hAnsiTheme="minorHAnsi" w:cstheme="minorHAnsi"/>
          <w:lang w:val="en-US"/>
        </w:rPr>
      </w:pPr>
      <w:r w:rsidRPr="004858A7">
        <w:rPr>
          <w:rFonts w:asciiTheme="minorHAnsi" w:hAnsiTheme="minorHAnsi" w:cstheme="minorHAnsi"/>
          <w:u w:val="single"/>
          <w:lang w:val="en-US"/>
        </w:rPr>
        <w:t>Marine infrastructure cooperation</w:t>
      </w:r>
      <w:r w:rsidR="00E31FD4">
        <w:rPr>
          <w:rFonts w:asciiTheme="minorHAnsi" w:hAnsiTheme="minorHAnsi" w:cstheme="minorHAnsi"/>
          <w:u w:val="single"/>
          <w:lang w:val="en-US"/>
        </w:rPr>
        <w:t xml:space="preserve"> -</w:t>
      </w:r>
      <w:r w:rsidRPr="00E31FD4">
        <w:rPr>
          <w:rFonts w:asciiTheme="minorHAnsi" w:hAnsiTheme="minorHAnsi" w:cstheme="minorHAnsi"/>
          <w:u w:val="single"/>
          <w:lang w:val="en-US"/>
        </w:rPr>
        <w:t xml:space="preserve"> </w:t>
      </w:r>
      <w:r w:rsidR="00540173" w:rsidRPr="00E31FD4">
        <w:rPr>
          <w:rFonts w:asciiTheme="minorHAnsi" w:hAnsiTheme="minorHAnsi" w:cstheme="minorHAnsi"/>
          <w:u w:val="single"/>
          <w:lang w:val="en-US"/>
        </w:rPr>
        <w:t xml:space="preserve">Magnus </w:t>
      </w:r>
      <w:proofErr w:type="spellStart"/>
      <w:r w:rsidR="00540173" w:rsidRPr="00E31FD4">
        <w:rPr>
          <w:rFonts w:asciiTheme="minorHAnsi" w:hAnsiTheme="minorHAnsi" w:cstheme="minorHAnsi"/>
          <w:u w:val="single"/>
          <w:lang w:val="en-US"/>
        </w:rPr>
        <w:t>Augner</w:t>
      </w:r>
      <w:proofErr w:type="spellEnd"/>
      <w:r w:rsidR="00E31FD4" w:rsidRPr="00E31FD4">
        <w:rPr>
          <w:rFonts w:asciiTheme="minorHAnsi" w:hAnsiTheme="minorHAnsi" w:cstheme="minorHAnsi"/>
          <w:u w:val="single"/>
          <w:lang w:val="en-US"/>
        </w:rPr>
        <w:t xml:space="preserve"> (Sweden):</w:t>
      </w:r>
    </w:p>
    <w:p w14:paraId="3EEF4109" w14:textId="2458B246" w:rsidR="008B23C7" w:rsidRPr="004858A7" w:rsidRDefault="00540173"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 xml:space="preserve">Interesting to follow the development of cooperation within ARICE and the potential inspiration </w:t>
      </w:r>
      <w:r w:rsidR="008B336F">
        <w:rPr>
          <w:rFonts w:asciiTheme="minorHAnsi" w:hAnsiTheme="minorHAnsi" w:cstheme="minorHAnsi"/>
          <w:lang w:val="en-US"/>
        </w:rPr>
        <w:t>to</w:t>
      </w:r>
      <w:r w:rsidRPr="004858A7">
        <w:rPr>
          <w:rFonts w:asciiTheme="minorHAnsi" w:hAnsiTheme="minorHAnsi" w:cstheme="minorHAnsi"/>
          <w:lang w:val="en-US"/>
        </w:rPr>
        <w:t xml:space="preserve"> Antarctic operations.</w:t>
      </w:r>
    </w:p>
    <w:p w14:paraId="54017300" w14:textId="77777777" w:rsidR="00164852" w:rsidRDefault="00164852" w:rsidP="008B23C7">
      <w:pPr>
        <w:pStyle w:val="Default"/>
        <w:spacing w:after="55"/>
        <w:ind w:left="1080"/>
        <w:rPr>
          <w:rFonts w:asciiTheme="minorHAnsi" w:hAnsiTheme="minorHAnsi" w:cstheme="minorHAnsi"/>
          <w:u w:val="single"/>
          <w:lang w:val="en-US"/>
        </w:rPr>
      </w:pPr>
    </w:p>
    <w:p w14:paraId="7B9EB92D" w14:textId="77777777" w:rsidR="00E31FD4" w:rsidRDefault="00946F59" w:rsidP="008B23C7">
      <w:pPr>
        <w:pStyle w:val="Default"/>
        <w:spacing w:after="55"/>
        <w:ind w:left="1080"/>
        <w:rPr>
          <w:rFonts w:asciiTheme="minorHAnsi" w:hAnsiTheme="minorHAnsi" w:cstheme="minorHAnsi"/>
          <w:lang w:val="en-US"/>
        </w:rPr>
      </w:pPr>
      <w:r w:rsidRPr="004858A7">
        <w:rPr>
          <w:rFonts w:asciiTheme="minorHAnsi" w:hAnsiTheme="minorHAnsi" w:cstheme="minorHAnsi"/>
          <w:u w:val="single"/>
          <w:lang w:val="en-US"/>
        </w:rPr>
        <w:lastRenderedPageBreak/>
        <w:t>Health and safety operations</w:t>
      </w:r>
      <w:r w:rsidR="00E31FD4">
        <w:rPr>
          <w:rFonts w:asciiTheme="minorHAnsi" w:hAnsiTheme="minorHAnsi" w:cstheme="minorHAnsi"/>
          <w:u w:val="single"/>
          <w:lang w:val="en-US"/>
        </w:rPr>
        <w:t xml:space="preserve"> </w:t>
      </w:r>
      <w:r w:rsidR="00E31FD4" w:rsidRPr="00E31FD4">
        <w:rPr>
          <w:rFonts w:asciiTheme="minorHAnsi" w:hAnsiTheme="minorHAnsi" w:cstheme="minorHAnsi"/>
          <w:u w:val="single"/>
          <w:lang w:val="en-US"/>
        </w:rPr>
        <w:t>-</w:t>
      </w:r>
      <w:r w:rsidRPr="00E31FD4">
        <w:rPr>
          <w:rFonts w:asciiTheme="minorHAnsi" w:hAnsiTheme="minorHAnsi" w:cstheme="minorHAnsi"/>
          <w:u w:val="single"/>
          <w:lang w:val="en-US"/>
        </w:rPr>
        <w:t xml:space="preserve"> </w:t>
      </w:r>
      <w:r w:rsidR="00540173" w:rsidRPr="00E31FD4">
        <w:rPr>
          <w:rFonts w:asciiTheme="minorHAnsi" w:hAnsiTheme="minorHAnsi" w:cstheme="minorHAnsi"/>
          <w:u w:val="single"/>
          <w:lang w:val="en-US"/>
        </w:rPr>
        <w:t>Uwe Nixdorf</w:t>
      </w:r>
      <w:r w:rsidR="00E31FD4" w:rsidRPr="00E31FD4">
        <w:rPr>
          <w:rFonts w:asciiTheme="minorHAnsi" w:hAnsiTheme="minorHAnsi" w:cstheme="minorHAnsi"/>
          <w:u w:val="single"/>
          <w:lang w:val="en-US"/>
        </w:rPr>
        <w:t xml:space="preserve"> (Germany)</w:t>
      </w:r>
      <w:r w:rsidR="00540173" w:rsidRPr="00E31FD4">
        <w:rPr>
          <w:rFonts w:asciiTheme="minorHAnsi" w:hAnsiTheme="minorHAnsi" w:cstheme="minorHAnsi"/>
          <w:u w:val="single"/>
          <w:lang w:val="en-US"/>
        </w:rPr>
        <w:t>:</w:t>
      </w:r>
      <w:r w:rsidR="00540173" w:rsidRPr="004858A7">
        <w:rPr>
          <w:rFonts w:asciiTheme="minorHAnsi" w:hAnsiTheme="minorHAnsi" w:cstheme="minorHAnsi"/>
          <w:lang w:val="en-US"/>
        </w:rPr>
        <w:t xml:space="preserve"> </w:t>
      </w:r>
    </w:p>
    <w:p w14:paraId="1332FB6C" w14:textId="79BBDDE6" w:rsidR="00946F59" w:rsidRPr="004858A7" w:rsidRDefault="00540173"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Healt</w:t>
      </w:r>
      <w:r w:rsidR="000D4606">
        <w:rPr>
          <w:rFonts w:asciiTheme="minorHAnsi" w:hAnsiTheme="minorHAnsi" w:cstheme="minorHAnsi"/>
          <w:lang w:val="en-US"/>
        </w:rPr>
        <w:t>h and safety is often more chall</w:t>
      </w:r>
      <w:r w:rsidRPr="004858A7">
        <w:rPr>
          <w:rFonts w:asciiTheme="minorHAnsi" w:hAnsiTheme="minorHAnsi" w:cstheme="minorHAnsi"/>
          <w:lang w:val="en-US"/>
        </w:rPr>
        <w:t xml:space="preserve">enging in the Arctic </w:t>
      </w:r>
      <w:r w:rsidR="00DB2BCD" w:rsidRPr="004858A7">
        <w:rPr>
          <w:rFonts w:asciiTheme="minorHAnsi" w:hAnsiTheme="minorHAnsi" w:cstheme="minorHAnsi"/>
          <w:lang w:val="en-US"/>
        </w:rPr>
        <w:t>because of different legal regimes, many operators, easy access making it difficult to control who comes in.</w:t>
      </w:r>
      <w:r w:rsidR="00946F59" w:rsidRPr="004858A7">
        <w:rPr>
          <w:rFonts w:asciiTheme="minorHAnsi" w:hAnsiTheme="minorHAnsi" w:cstheme="minorHAnsi"/>
          <w:lang w:val="en-US"/>
        </w:rPr>
        <w:t xml:space="preserve"> Jennifer Mercer (US) supplemented this by stating that emergency response procedures are clear to operators, but may be more challenging for individual researchers/projects. Magnus </w:t>
      </w:r>
      <w:proofErr w:type="spellStart"/>
      <w:r w:rsidR="00946F59" w:rsidRPr="004858A7">
        <w:rPr>
          <w:rFonts w:asciiTheme="minorHAnsi" w:hAnsiTheme="minorHAnsi" w:cstheme="minorHAnsi"/>
          <w:lang w:val="en-US"/>
        </w:rPr>
        <w:t>Augner</w:t>
      </w:r>
      <w:proofErr w:type="spellEnd"/>
      <w:r w:rsidR="00946F59" w:rsidRPr="004858A7">
        <w:rPr>
          <w:rFonts w:asciiTheme="minorHAnsi" w:hAnsiTheme="minorHAnsi" w:cstheme="minorHAnsi"/>
          <w:lang w:val="en-US"/>
        </w:rPr>
        <w:t xml:space="preserve"> (Sweden): </w:t>
      </w:r>
      <w:r w:rsidR="00946F59" w:rsidRPr="00AA1067">
        <w:rPr>
          <w:rFonts w:asciiTheme="minorHAnsi" w:hAnsiTheme="minorHAnsi" w:cstheme="minorHAnsi"/>
          <w:lang w:val="en-US"/>
        </w:rPr>
        <w:t>suggest</w:t>
      </w:r>
      <w:r w:rsidR="008B336F" w:rsidRPr="00AA1067">
        <w:rPr>
          <w:rFonts w:asciiTheme="minorHAnsi" w:hAnsiTheme="minorHAnsi" w:cstheme="minorHAnsi"/>
          <w:lang w:val="en-US"/>
        </w:rPr>
        <w:t>ed</w:t>
      </w:r>
      <w:r w:rsidR="00946F59" w:rsidRPr="00AA1067">
        <w:rPr>
          <w:rFonts w:asciiTheme="minorHAnsi" w:hAnsiTheme="minorHAnsi" w:cstheme="minorHAnsi"/>
          <w:lang w:val="en-US"/>
        </w:rPr>
        <w:t xml:space="preserve"> a joint workshop </w:t>
      </w:r>
      <w:r w:rsidR="00AA1067" w:rsidRPr="00AA1067">
        <w:rPr>
          <w:rFonts w:asciiTheme="minorHAnsi" w:hAnsiTheme="minorHAnsi" w:cstheme="minorHAnsi"/>
          <w:lang w:val="en-US"/>
        </w:rPr>
        <w:t xml:space="preserve">between FARO and COMNAP </w:t>
      </w:r>
      <w:r w:rsidR="00946F59" w:rsidRPr="00AA1067">
        <w:rPr>
          <w:rFonts w:asciiTheme="minorHAnsi" w:hAnsiTheme="minorHAnsi" w:cstheme="minorHAnsi"/>
          <w:lang w:val="en-US"/>
        </w:rPr>
        <w:t>on health and safety, contact points, commonalities and best practices.</w:t>
      </w:r>
    </w:p>
    <w:p w14:paraId="59C0C990" w14:textId="77777777" w:rsidR="00164852" w:rsidRDefault="00164852" w:rsidP="008B23C7">
      <w:pPr>
        <w:pStyle w:val="Default"/>
        <w:spacing w:after="55"/>
        <w:ind w:left="1080"/>
        <w:rPr>
          <w:rFonts w:asciiTheme="minorHAnsi" w:hAnsiTheme="minorHAnsi" w:cstheme="minorHAnsi"/>
          <w:u w:val="single"/>
          <w:lang w:val="en-US"/>
        </w:rPr>
      </w:pPr>
    </w:p>
    <w:p w14:paraId="25E40C51" w14:textId="373CC2C8" w:rsidR="00DB2BCD" w:rsidRPr="004858A7" w:rsidRDefault="00946F59" w:rsidP="008B23C7">
      <w:pPr>
        <w:pStyle w:val="Default"/>
        <w:spacing w:after="55"/>
        <w:ind w:left="1080"/>
        <w:rPr>
          <w:rFonts w:asciiTheme="minorHAnsi" w:hAnsiTheme="minorHAnsi" w:cstheme="minorHAnsi"/>
          <w:lang w:val="en-US"/>
        </w:rPr>
      </w:pPr>
      <w:r w:rsidRPr="004858A7">
        <w:rPr>
          <w:rFonts w:asciiTheme="minorHAnsi" w:hAnsiTheme="minorHAnsi" w:cstheme="minorHAnsi"/>
          <w:u w:val="single"/>
          <w:lang w:val="en-US"/>
        </w:rPr>
        <w:t>Outreach:</w:t>
      </w:r>
      <w:r w:rsidRPr="004858A7">
        <w:rPr>
          <w:rFonts w:asciiTheme="minorHAnsi" w:hAnsiTheme="minorHAnsi" w:cstheme="minorHAnsi"/>
          <w:lang w:val="en-US"/>
        </w:rPr>
        <w:t xml:space="preserve"> </w:t>
      </w:r>
      <w:r w:rsidR="00DB2BCD" w:rsidRPr="004858A7">
        <w:rPr>
          <w:rFonts w:asciiTheme="minorHAnsi" w:hAnsiTheme="minorHAnsi" w:cstheme="minorHAnsi"/>
          <w:lang w:val="en-US"/>
        </w:rPr>
        <w:t xml:space="preserve">COMNAP suggested that SCAR, COMNAP, IASC and FARO could work together on social media to provide a constant </w:t>
      </w:r>
      <w:r w:rsidR="00A73B95" w:rsidRPr="004858A7">
        <w:rPr>
          <w:rFonts w:asciiTheme="minorHAnsi" w:hAnsiTheme="minorHAnsi" w:cstheme="minorHAnsi"/>
          <w:lang w:val="en-US"/>
        </w:rPr>
        <w:t>strea</w:t>
      </w:r>
      <w:r w:rsidR="00A73B95">
        <w:rPr>
          <w:rFonts w:asciiTheme="minorHAnsi" w:hAnsiTheme="minorHAnsi" w:cstheme="minorHAnsi"/>
          <w:lang w:val="en-US"/>
        </w:rPr>
        <w:t>m</w:t>
      </w:r>
      <w:r w:rsidR="00A73B95" w:rsidRPr="004858A7">
        <w:rPr>
          <w:rFonts w:asciiTheme="minorHAnsi" w:hAnsiTheme="minorHAnsi" w:cstheme="minorHAnsi"/>
          <w:lang w:val="en-US"/>
        </w:rPr>
        <w:t xml:space="preserve"> </w:t>
      </w:r>
      <w:r w:rsidR="00DB2BCD" w:rsidRPr="004858A7">
        <w:rPr>
          <w:rFonts w:asciiTheme="minorHAnsi" w:hAnsiTheme="minorHAnsi" w:cstheme="minorHAnsi"/>
          <w:lang w:val="en-US"/>
        </w:rPr>
        <w:t>of polar news to the international community.</w:t>
      </w:r>
    </w:p>
    <w:p w14:paraId="3747D4F0" w14:textId="77777777" w:rsidR="00164852" w:rsidRDefault="00164852" w:rsidP="008B23C7">
      <w:pPr>
        <w:pStyle w:val="Default"/>
        <w:spacing w:after="55"/>
        <w:ind w:left="1080"/>
        <w:rPr>
          <w:rFonts w:asciiTheme="minorHAnsi" w:hAnsiTheme="minorHAnsi" w:cstheme="minorHAnsi"/>
          <w:u w:val="single"/>
          <w:lang w:val="en-US"/>
        </w:rPr>
      </w:pPr>
    </w:p>
    <w:p w14:paraId="38B94E1A" w14:textId="77777777" w:rsidR="00E31FD4" w:rsidRDefault="00946F59" w:rsidP="008B23C7">
      <w:pPr>
        <w:pStyle w:val="Default"/>
        <w:spacing w:after="55"/>
        <w:ind w:left="1080"/>
        <w:rPr>
          <w:rFonts w:asciiTheme="minorHAnsi" w:hAnsiTheme="minorHAnsi" w:cstheme="minorHAnsi"/>
          <w:lang w:val="en-US"/>
        </w:rPr>
      </w:pPr>
      <w:r w:rsidRPr="004858A7">
        <w:rPr>
          <w:rFonts w:asciiTheme="minorHAnsi" w:hAnsiTheme="minorHAnsi" w:cstheme="minorHAnsi"/>
          <w:u w:val="single"/>
          <w:lang w:val="en-US"/>
        </w:rPr>
        <w:t>Setting the agenda for tomorrow</w:t>
      </w:r>
      <w:r w:rsidR="00E31FD4">
        <w:rPr>
          <w:rFonts w:asciiTheme="minorHAnsi" w:hAnsiTheme="minorHAnsi" w:cstheme="minorHAnsi"/>
          <w:u w:val="single"/>
          <w:lang w:val="en-US"/>
        </w:rPr>
        <w:t xml:space="preserve"> -</w:t>
      </w:r>
      <w:r w:rsidRPr="00E31FD4">
        <w:rPr>
          <w:rFonts w:asciiTheme="minorHAnsi" w:hAnsiTheme="minorHAnsi" w:cstheme="minorHAnsi"/>
          <w:u w:val="single"/>
          <w:lang w:val="en-US"/>
        </w:rPr>
        <w:t xml:space="preserve"> </w:t>
      </w:r>
      <w:proofErr w:type="spellStart"/>
      <w:r w:rsidR="00045A20" w:rsidRPr="00E31FD4">
        <w:rPr>
          <w:rFonts w:asciiTheme="minorHAnsi" w:hAnsiTheme="minorHAnsi" w:cstheme="minorHAnsi"/>
          <w:u w:val="single"/>
          <w:lang w:val="en-US"/>
        </w:rPr>
        <w:t>Jérôme</w:t>
      </w:r>
      <w:proofErr w:type="spellEnd"/>
      <w:r w:rsidR="00045A20" w:rsidRPr="00E31FD4">
        <w:rPr>
          <w:rFonts w:asciiTheme="minorHAnsi" w:hAnsiTheme="minorHAnsi" w:cstheme="minorHAnsi"/>
          <w:u w:val="single"/>
          <w:lang w:val="en-US"/>
        </w:rPr>
        <w:t xml:space="preserve"> </w:t>
      </w:r>
      <w:proofErr w:type="spellStart"/>
      <w:r w:rsidR="00045A20" w:rsidRPr="00E31FD4">
        <w:rPr>
          <w:rFonts w:asciiTheme="minorHAnsi" w:hAnsiTheme="minorHAnsi" w:cstheme="minorHAnsi"/>
          <w:u w:val="single"/>
          <w:lang w:val="en-US"/>
        </w:rPr>
        <w:t>Chappellaz</w:t>
      </w:r>
      <w:proofErr w:type="spellEnd"/>
      <w:r w:rsidRPr="00E31FD4">
        <w:rPr>
          <w:rFonts w:asciiTheme="minorHAnsi" w:hAnsiTheme="minorHAnsi" w:cstheme="minorHAnsi"/>
          <w:u w:val="single"/>
          <w:lang w:val="en-US"/>
        </w:rPr>
        <w:t xml:space="preserve"> (France)</w:t>
      </w:r>
      <w:r w:rsidR="0059028D" w:rsidRPr="00E31FD4">
        <w:rPr>
          <w:rFonts w:asciiTheme="minorHAnsi" w:hAnsiTheme="minorHAnsi" w:cstheme="minorHAnsi"/>
          <w:u w:val="single"/>
          <w:lang w:val="en-US"/>
        </w:rPr>
        <w:t xml:space="preserve">: </w:t>
      </w:r>
    </w:p>
    <w:p w14:paraId="37F60AA5" w14:textId="310940CF" w:rsidR="00946F59" w:rsidRPr="004858A7" w:rsidRDefault="0059028D" w:rsidP="008B23C7">
      <w:pPr>
        <w:pStyle w:val="Default"/>
        <w:spacing w:after="55"/>
        <w:ind w:left="1080"/>
        <w:rPr>
          <w:rFonts w:asciiTheme="minorHAnsi" w:hAnsiTheme="minorHAnsi" w:cstheme="minorHAnsi"/>
          <w:lang w:val="en-US"/>
        </w:rPr>
      </w:pPr>
      <w:r w:rsidRPr="004858A7">
        <w:rPr>
          <w:rFonts w:asciiTheme="minorHAnsi" w:hAnsiTheme="minorHAnsi" w:cstheme="minorHAnsi"/>
          <w:lang w:val="en-US"/>
        </w:rPr>
        <w:t>IPY did a lot for polar science and now there seems to be a need to set the agenda for what comes next. New technologies bring new opportunities, e.g. automatic measurements and clean energy operations. Michelle Rogan-</w:t>
      </w:r>
      <w:proofErr w:type="spellStart"/>
      <w:r w:rsidRPr="004858A7">
        <w:rPr>
          <w:rFonts w:asciiTheme="minorHAnsi" w:hAnsiTheme="minorHAnsi" w:cstheme="minorHAnsi"/>
          <w:lang w:val="en-US"/>
        </w:rPr>
        <w:t>Finnemore</w:t>
      </w:r>
      <w:proofErr w:type="spellEnd"/>
      <w:r w:rsidRPr="004858A7">
        <w:rPr>
          <w:rFonts w:asciiTheme="minorHAnsi" w:hAnsiTheme="minorHAnsi" w:cstheme="minorHAnsi"/>
          <w:lang w:val="en-US"/>
        </w:rPr>
        <w:t xml:space="preserve"> (COMNAP): overlap between FARO member countries and persons provide opportunities for influencing polar decision makers.</w:t>
      </w:r>
    </w:p>
    <w:p w14:paraId="7503358D" w14:textId="77777777" w:rsidR="008B23C7" w:rsidRPr="004858A7" w:rsidRDefault="008B23C7" w:rsidP="008B23C7">
      <w:pPr>
        <w:pStyle w:val="Default"/>
        <w:spacing w:after="55"/>
        <w:ind w:left="1080"/>
        <w:rPr>
          <w:rFonts w:asciiTheme="minorHAnsi" w:hAnsiTheme="minorHAnsi" w:cstheme="minorHAnsi"/>
          <w:lang w:val="en-US"/>
        </w:rPr>
      </w:pPr>
    </w:p>
    <w:p w14:paraId="172A6BB8" w14:textId="77777777" w:rsidR="00013302" w:rsidRPr="004858A7" w:rsidRDefault="00013302" w:rsidP="00013302">
      <w:pPr>
        <w:pStyle w:val="Default"/>
        <w:numPr>
          <w:ilvl w:val="0"/>
          <w:numId w:val="11"/>
        </w:numPr>
        <w:spacing w:after="55"/>
        <w:rPr>
          <w:rFonts w:asciiTheme="minorHAnsi" w:hAnsiTheme="minorHAnsi" w:cstheme="minorHAnsi"/>
          <w:lang w:val="en-US"/>
        </w:rPr>
      </w:pPr>
      <w:r w:rsidRPr="004858A7">
        <w:rPr>
          <w:rFonts w:asciiTheme="minorHAnsi" w:hAnsiTheme="minorHAnsi" w:cstheme="minorHAnsi"/>
          <w:lang w:val="en-US"/>
        </w:rPr>
        <w:t>Break out discussion on topics suggested by NPOCs (1 hour)</w:t>
      </w:r>
    </w:p>
    <w:p w14:paraId="5173314F" w14:textId="77777777" w:rsidR="00013302" w:rsidRPr="004858A7" w:rsidRDefault="00013302" w:rsidP="00013302">
      <w:pPr>
        <w:pStyle w:val="Default"/>
        <w:numPr>
          <w:ilvl w:val="1"/>
          <w:numId w:val="14"/>
        </w:numPr>
        <w:spacing w:after="55"/>
        <w:rPr>
          <w:rFonts w:asciiTheme="minorHAnsi" w:hAnsiTheme="minorHAnsi" w:cstheme="minorHAnsi"/>
          <w:u w:val="single"/>
          <w:lang w:val="en-US"/>
        </w:rPr>
      </w:pPr>
      <w:r w:rsidRPr="004858A7">
        <w:rPr>
          <w:rFonts w:asciiTheme="minorHAnsi" w:hAnsiTheme="minorHAnsi" w:cstheme="minorHAnsi"/>
          <w:u w:val="single"/>
          <w:lang w:val="en-US"/>
        </w:rPr>
        <w:t>Sexual harassment initiatives at NSF (Jennifer Mercer)</w:t>
      </w:r>
    </w:p>
    <w:p w14:paraId="4B3777C5" w14:textId="4B0809FC" w:rsidR="004659D0" w:rsidRPr="004858A7" w:rsidRDefault="00884785" w:rsidP="0059028D">
      <w:pPr>
        <w:pStyle w:val="Default"/>
        <w:spacing w:after="55"/>
        <w:ind w:left="1800"/>
        <w:rPr>
          <w:rFonts w:asciiTheme="minorHAnsi" w:hAnsiTheme="minorHAnsi" w:cstheme="minorHAnsi"/>
          <w:lang w:val="en-US"/>
        </w:rPr>
      </w:pPr>
      <w:r w:rsidRPr="004858A7">
        <w:rPr>
          <w:rFonts w:asciiTheme="minorHAnsi" w:hAnsiTheme="minorHAnsi" w:cstheme="minorHAnsi"/>
          <w:lang w:val="en-US"/>
        </w:rPr>
        <w:t xml:space="preserve">A recent study form the US identified three types of sexual harassment </w:t>
      </w:r>
      <w:r w:rsidR="008B336F">
        <w:rPr>
          <w:rFonts w:asciiTheme="minorHAnsi" w:hAnsiTheme="minorHAnsi" w:cstheme="minorHAnsi"/>
          <w:lang w:val="en-US"/>
        </w:rPr>
        <w:t xml:space="preserve">ranging </w:t>
      </w:r>
      <w:r w:rsidRPr="004858A7">
        <w:rPr>
          <w:rFonts w:asciiTheme="minorHAnsi" w:hAnsiTheme="minorHAnsi" w:cstheme="minorHAnsi"/>
          <w:lang w:val="en-US"/>
        </w:rPr>
        <w:t xml:space="preserve">from unwanted attention to sexual misconduct. The National </w:t>
      </w:r>
      <w:r w:rsidR="008B336F">
        <w:rPr>
          <w:rFonts w:asciiTheme="minorHAnsi" w:hAnsiTheme="minorHAnsi" w:cstheme="minorHAnsi"/>
          <w:lang w:val="en-US"/>
        </w:rPr>
        <w:t>S</w:t>
      </w:r>
      <w:r w:rsidRPr="004858A7">
        <w:rPr>
          <w:rFonts w:asciiTheme="minorHAnsi" w:hAnsiTheme="minorHAnsi" w:cstheme="minorHAnsi"/>
          <w:lang w:val="en-US"/>
        </w:rPr>
        <w:t>cience Foundation of the US</w:t>
      </w:r>
      <w:r w:rsidR="008B336F">
        <w:rPr>
          <w:rFonts w:asciiTheme="minorHAnsi" w:hAnsiTheme="minorHAnsi" w:cstheme="minorHAnsi"/>
          <w:lang w:val="en-US"/>
        </w:rPr>
        <w:t>, through its support contractor,</w:t>
      </w:r>
      <w:r w:rsidRPr="004858A7">
        <w:rPr>
          <w:rFonts w:asciiTheme="minorHAnsi" w:hAnsiTheme="minorHAnsi" w:cstheme="minorHAnsi"/>
          <w:lang w:val="en-US"/>
        </w:rPr>
        <w:t xml:space="preserve"> provide</w:t>
      </w:r>
      <w:r w:rsidR="008B336F">
        <w:rPr>
          <w:rFonts w:asciiTheme="minorHAnsi" w:hAnsiTheme="minorHAnsi" w:cstheme="minorHAnsi"/>
          <w:lang w:val="en-US"/>
        </w:rPr>
        <w:t>s</w:t>
      </w:r>
      <w:r w:rsidRPr="004858A7">
        <w:rPr>
          <w:rFonts w:asciiTheme="minorHAnsi" w:hAnsiTheme="minorHAnsi" w:cstheme="minorHAnsi"/>
          <w:lang w:val="en-US"/>
        </w:rPr>
        <w:t xml:space="preserve"> training of leaders and fieldworker</w:t>
      </w:r>
      <w:r w:rsidR="008B336F">
        <w:rPr>
          <w:rFonts w:asciiTheme="minorHAnsi" w:hAnsiTheme="minorHAnsi" w:cstheme="minorHAnsi"/>
          <w:lang w:val="en-US"/>
        </w:rPr>
        <w:t>s</w:t>
      </w:r>
      <w:r w:rsidRPr="004858A7">
        <w:rPr>
          <w:rFonts w:asciiTheme="minorHAnsi" w:hAnsiTheme="minorHAnsi" w:cstheme="minorHAnsi"/>
          <w:lang w:val="en-US"/>
        </w:rPr>
        <w:t xml:space="preserve"> with focus on behavior, harassment and discrimination and </w:t>
      </w:r>
      <w:r w:rsidR="004659D0" w:rsidRPr="004858A7">
        <w:rPr>
          <w:rFonts w:asciiTheme="minorHAnsi" w:hAnsiTheme="minorHAnsi" w:cstheme="minorHAnsi"/>
          <w:lang w:val="en-US"/>
        </w:rPr>
        <w:t>ensure</w:t>
      </w:r>
      <w:r w:rsidR="008B336F">
        <w:rPr>
          <w:rFonts w:asciiTheme="minorHAnsi" w:hAnsiTheme="minorHAnsi" w:cstheme="minorHAnsi"/>
          <w:lang w:val="en-US"/>
        </w:rPr>
        <w:t>s</w:t>
      </w:r>
      <w:r w:rsidR="004659D0" w:rsidRPr="004858A7">
        <w:rPr>
          <w:rFonts w:asciiTheme="minorHAnsi" w:hAnsiTheme="minorHAnsi" w:cstheme="minorHAnsi"/>
          <w:lang w:val="en-US"/>
        </w:rPr>
        <w:t xml:space="preserve"> that all know about procedures for </w:t>
      </w:r>
      <w:proofErr w:type="gramStart"/>
      <w:r w:rsidR="004659D0" w:rsidRPr="004858A7">
        <w:rPr>
          <w:rFonts w:asciiTheme="minorHAnsi" w:hAnsiTheme="minorHAnsi" w:cstheme="minorHAnsi"/>
          <w:lang w:val="en-US"/>
        </w:rPr>
        <w:t>reporting and how to deal with incidents</w:t>
      </w:r>
      <w:proofErr w:type="gramEnd"/>
      <w:r w:rsidR="004659D0" w:rsidRPr="004858A7">
        <w:rPr>
          <w:rFonts w:asciiTheme="minorHAnsi" w:hAnsiTheme="minorHAnsi" w:cstheme="minorHAnsi"/>
          <w:lang w:val="en-US"/>
        </w:rPr>
        <w:t>.</w:t>
      </w:r>
    </w:p>
    <w:p w14:paraId="29FA92C4" w14:textId="0D4B1274" w:rsidR="004659D0" w:rsidRPr="004858A7" w:rsidRDefault="00045A20" w:rsidP="0059028D">
      <w:pPr>
        <w:pStyle w:val="Default"/>
        <w:spacing w:after="55"/>
        <w:ind w:left="1800"/>
        <w:rPr>
          <w:rFonts w:asciiTheme="minorHAnsi" w:hAnsiTheme="minorHAnsi" w:cstheme="minorHAnsi"/>
          <w:lang w:val="en-US"/>
        </w:rPr>
      </w:pPr>
      <w:proofErr w:type="spellStart"/>
      <w:r w:rsidRPr="004858A7">
        <w:rPr>
          <w:rFonts w:asciiTheme="minorHAnsi" w:hAnsiTheme="minorHAnsi" w:cstheme="minorHAnsi"/>
          <w:shd w:val="clear" w:color="auto" w:fill="FFFFFF"/>
          <w:lang w:val="en-NZ"/>
        </w:rPr>
        <w:t>Agnieszka</w:t>
      </w:r>
      <w:proofErr w:type="spellEnd"/>
      <w:r w:rsidRPr="004858A7">
        <w:rPr>
          <w:rFonts w:asciiTheme="minorHAnsi" w:hAnsiTheme="minorHAnsi" w:cstheme="minorHAnsi"/>
          <w:shd w:val="clear" w:color="auto" w:fill="FFFFFF"/>
          <w:lang w:val="en-NZ"/>
        </w:rPr>
        <w:t xml:space="preserve"> </w:t>
      </w:r>
      <w:proofErr w:type="spellStart"/>
      <w:r w:rsidRPr="004858A7">
        <w:rPr>
          <w:rFonts w:asciiTheme="minorHAnsi" w:hAnsiTheme="minorHAnsi" w:cstheme="minorHAnsi"/>
          <w:shd w:val="clear" w:color="auto" w:fill="FFFFFF"/>
          <w:lang w:val="en-NZ"/>
        </w:rPr>
        <w:t>Kruszewska</w:t>
      </w:r>
      <w:proofErr w:type="spellEnd"/>
      <w:r w:rsidRPr="004858A7">
        <w:rPr>
          <w:rFonts w:asciiTheme="minorHAnsi" w:hAnsiTheme="minorHAnsi" w:cstheme="minorHAnsi"/>
          <w:lang w:val="en-US"/>
        </w:rPr>
        <w:t xml:space="preserve"> </w:t>
      </w:r>
      <w:r w:rsidR="004659D0" w:rsidRPr="004858A7">
        <w:rPr>
          <w:rFonts w:asciiTheme="minorHAnsi" w:hAnsiTheme="minorHAnsi" w:cstheme="minorHAnsi"/>
          <w:lang w:val="en-US"/>
        </w:rPr>
        <w:t xml:space="preserve">(COMNAP): The topic </w:t>
      </w:r>
      <w:proofErr w:type="gramStart"/>
      <w:r w:rsidR="004659D0" w:rsidRPr="004858A7">
        <w:rPr>
          <w:rFonts w:asciiTheme="minorHAnsi" w:hAnsiTheme="minorHAnsi" w:cstheme="minorHAnsi"/>
          <w:lang w:val="en-US"/>
        </w:rPr>
        <w:t>was discussed</w:t>
      </w:r>
      <w:proofErr w:type="gramEnd"/>
      <w:r w:rsidR="004659D0" w:rsidRPr="004858A7">
        <w:rPr>
          <w:rFonts w:asciiTheme="minorHAnsi" w:hAnsiTheme="minorHAnsi" w:cstheme="minorHAnsi"/>
          <w:lang w:val="en-US"/>
        </w:rPr>
        <w:t xml:space="preserve"> at the recent COMNAP General Assembly, with recommendations on developing </w:t>
      </w:r>
      <w:r w:rsidR="008B336F">
        <w:rPr>
          <w:rFonts w:asciiTheme="minorHAnsi" w:hAnsiTheme="minorHAnsi" w:cstheme="minorHAnsi"/>
          <w:lang w:val="en-US"/>
        </w:rPr>
        <w:t xml:space="preserve">zero-tolerance </w:t>
      </w:r>
      <w:r w:rsidR="004659D0" w:rsidRPr="004858A7">
        <w:rPr>
          <w:rFonts w:asciiTheme="minorHAnsi" w:hAnsiTheme="minorHAnsi" w:cstheme="minorHAnsi"/>
          <w:lang w:val="en-US"/>
        </w:rPr>
        <w:t xml:space="preserve">harassment policies and training of staff and visitors. Members agreed to </w:t>
      </w:r>
      <w:proofErr w:type="gramStart"/>
      <w:r w:rsidR="004659D0" w:rsidRPr="004858A7">
        <w:rPr>
          <w:rFonts w:asciiTheme="minorHAnsi" w:hAnsiTheme="minorHAnsi" w:cstheme="minorHAnsi"/>
          <w:lang w:val="en-US"/>
        </w:rPr>
        <w:t>policies and procedures</w:t>
      </w:r>
      <w:proofErr w:type="gramEnd"/>
      <w:r w:rsidR="004659D0" w:rsidRPr="004858A7">
        <w:rPr>
          <w:rFonts w:asciiTheme="minorHAnsi" w:hAnsiTheme="minorHAnsi" w:cstheme="minorHAnsi"/>
          <w:lang w:val="en-US"/>
        </w:rPr>
        <w:t xml:space="preserve"> and follow up to develop best practices.</w:t>
      </w:r>
    </w:p>
    <w:p w14:paraId="0CDD26A6" w14:textId="20A773C2" w:rsidR="007671E7" w:rsidRPr="004858A7" w:rsidRDefault="00045A20" w:rsidP="0059028D">
      <w:pPr>
        <w:pStyle w:val="Default"/>
        <w:spacing w:after="55"/>
        <w:ind w:left="1800"/>
        <w:rPr>
          <w:rFonts w:asciiTheme="minorHAnsi" w:hAnsiTheme="minorHAnsi" w:cstheme="minorHAnsi"/>
          <w:color w:val="000000" w:themeColor="text1"/>
          <w:lang w:val="en-US"/>
        </w:rPr>
      </w:pPr>
      <w:proofErr w:type="spellStart"/>
      <w:r w:rsidRPr="004858A7">
        <w:rPr>
          <w:rFonts w:asciiTheme="minorHAnsi" w:hAnsiTheme="minorHAnsi" w:cstheme="minorHAnsi"/>
          <w:lang w:val="en-US"/>
        </w:rPr>
        <w:t>Jérôme</w:t>
      </w:r>
      <w:proofErr w:type="spellEnd"/>
      <w:r w:rsidRPr="004858A7">
        <w:rPr>
          <w:rFonts w:asciiTheme="minorHAnsi" w:hAnsiTheme="minorHAnsi" w:cstheme="minorHAnsi"/>
          <w:lang w:val="en-US"/>
        </w:rPr>
        <w:t xml:space="preserve"> </w:t>
      </w:r>
      <w:proofErr w:type="spellStart"/>
      <w:r w:rsidRPr="004858A7">
        <w:rPr>
          <w:rFonts w:asciiTheme="minorHAnsi" w:hAnsiTheme="minorHAnsi" w:cstheme="minorHAnsi"/>
          <w:lang w:val="en-US"/>
        </w:rPr>
        <w:t>Chappellaz</w:t>
      </w:r>
      <w:proofErr w:type="spellEnd"/>
      <w:r w:rsidR="007671E7" w:rsidRPr="004858A7">
        <w:rPr>
          <w:rFonts w:asciiTheme="minorHAnsi" w:hAnsiTheme="minorHAnsi" w:cstheme="minorHAnsi"/>
          <w:color w:val="FF0000"/>
          <w:lang w:val="en-US"/>
        </w:rPr>
        <w:t xml:space="preserve"> </w:t>
      </w:r>
      <w:r w:rsidR="007671E7" w:rsidRPr="004858A7">
        <w:rPr>
          <w:rFonts w:asciiTheme="minorHAnsi" w:hAnsiTheme="minorHAnsi" w:cstheme="minorHAnsi"/>
          <w:color w:val="000000" w:themeColor="text1"/>
          <w:lang w:val="en-US"/>
        </w:rPr>
        <w:t xml:space="preserve">(France): Isolation and different cultures may increase harassment incidents. </w:t>
      </w:r>
      <w:proofErr w:type="gramStart"/>
      <w:r w:rsidR="007671E7" w:rsidRPr="004858A7">
        <w:rPr>
          <w:rFonts w:asciiTheme="minorHAnsi" w:hAnsiTheme="minorHAnsi" w:cstheme="minorHAnsi"/>
          <w:color w:val="000000" w:themeColor="text1"/>
          <w:lang w:val="en-US"/>
        </w:rPr>
        <w:t>Therefore</w:t>
      </w:r>
      <w:proofErr w:type="gramEnd"/>
      <w:r w:rsidR="007671E7" w:rsidRPr="004858A7">
        <w:rPr>
          <w:rFonts w:asciiTheme="minorHAnsi" w:hAnsiTheme="minorHAnsi" w:cstheme="minorHAnsi"/>
          <w:color w:val="000000" w:themeColor="text1"/>
          <w:lang w:val="en-US"/>
        </w:rPr>
        <w:t xml:space="preserve"> </w:t>
      </w:r>
      <w:r w:rsidR="00175EB9">
        <w:rPr>
          <w:rFonts w:asciiTheme="minorHAnsi" w:hAnsiTheme="minorHAnsi" w:cstheme="minorHAnsi"/>
          <w:color w:val="000000" w:themeColor="text1"/>
          <w:lang w:val="en-US"/>
        </w:rPr>
        <w:t xml:space="preserve">it is </w:t>
      </w:r>
      <w:r w:rsidR="007671E7" w:rsidRPr="004858A7">
        <w:rPr>
          <w:rFonts w:asciiTheme="minorHAnsi" w:hAnsiTheme="minorHAnsi" w:cstheme="minorHAnsi"/>
          <w:color w:val="000000" w:themeColor="text1"/>
          <w:lang w:val="en-US"/>
        </w:rPr>
        <w:t>good that the issue is being taken seriously by both FARO and COMNAP</w:t>
      </w:r>
      <w:r w:rsidR="00912715" w:rsidRPr="004858A7">
        <w:rPr>
          <w:rFonts w:asciiTheme="minorHAnsi" w:hAnsiTheme="minorHAnsi" w:cstheme="minorHAnsi"/>
          <w:color w:val="000000" w:themeColor="text1"/>
          <w:lang w:val="en-US"/>
        </w:rPr>
        <w:t>.</w:t>
      </w:r>
    </w:p>
    <w:p w14:paraId="1B205FAF" w14:textId="3626452D" w:rsidR="00912715" w:rsidRPr="004858A7" w:rsidRDefault="00912715" w:rsidP="0059028D">
      <w:pPr>
        <w:pStyle w:val="Default"/>
        <w:spacing w:after="55"/>
        <w:ind w:left="1800"/>
        <w:rPr>
          <w:rFonts w:asciiTheme="minorHAnsi" w:hAnsiTheme="minorHAnsi" w:cstheme="minorHAnsi"/>
          <w:color w:val="000000" w:themeColor="text1"/>
          <w:lang w:val="en-US"/>
        </w:rPr>
      </w:pPr>
      <w:r w:rsidRPr="004858A7">
        <w:rPr>
          <w:rFonts w:asciiTheme="minorHAnsi" w:hAnsiTheme="minorHAnsi" w:cstheme="minorHAnsi"/>
          <w:color w:val="000000" w:themeColor="text1"/>
          <w:lang w:val="en-US"/>
        </w:rPr>
        <w:t xml:space="preserve">Magnus </w:t>
      </w:r>
      <w:proofErr w:type="spellStart"/>
      <w:r w:rsidRPr="004858A7">
        <w:rPr>
          <w:rFonts w:asciiTheme="minorHAnsi" w:hAnsiTheme="minorHAnsi" w:cstheme="minorHAnsi"/>
          <w:color w:val="000000" w:themeColor="text1"/>
          <w:lang w:val="en-US"/>
        </w:rPr>
        <w:t>Augner</w:t>
      </w:r>
      <w:proofErr w:type="spellEnd"/>
      <w:r w:rsidRPr="004858A7">
        <w:rPr>
          <w:rFonts w:asciiTheme="minorHAnsi" w:hAnsiTheme="minorHAnsi" w:cstheme="minorHAnsi"/>
          <w:color w:val="000000" w:themeColor="text1"/>
          <w:lang w:val="en-US"/>
        </w:rPr>
        <w:t xml:space="preserve"> (Sweden): </w:t>
      </w:r>
      <w:r w:rsidR="00175EB9">
        <w:rPr>
          <w:rFonts w:asciiTheme="minorHAnsi" w:hAnsiTheme="minorHAnsi" w:cstheme="minorHAnsi"/>
          <w:color w:val="000000" w:themeColor="text1"/>
          <w:lang w:val="en-US"/>
        </w:rPr>
        <w:t>Zero</w:t>
      </w:r>
      <w:r w:rsidRPr="004858A7">
        <w:rPr>
          <w:rFonts w:asciiTheme="minorHAnsi" w:hAnsiTheme="minorHAnsi" w:cstheme="minorHAnsi"/>
          <w:color w:val="000000" w:themeColor="text1"/>
          <w:lang w:val="en-US"/>
        </w:rPr>
        <w:t>-</w:t>
      </w:r>
      <w:proofErr w:type="spellStart"/>
      <w:r w:rsidRPr="004858A7">
        <w:rPr>
          <w:rFonts w:asciiTheme="minorHAnsi" w:hAnsiTheme="minorHAnsi" w:cstheme="minorHAnsi"/>
          <w:color w:val="000000" w:themeColor="text1"/>
          <w:lang w:val="en-US"/>
        </w:rPr>
        <w:t>tolerence</w:t>
      </w:r>
      <w:proofErr w:type="spellEnd"/>
      <w:r w:rsidRPr="004858A7">
        <w:rPr>
          <w:rFonts w:asciiTheme="minorHAnsi" w:hAnsiTheme="minorHAnsi" w:cstheme="minorHAnsi"/>
          <w:color w:val="000000" w:themeColor="text1"/>
          <w:lang w:val="en-US"/>
        </w:rPr>
        <w:t xml:space="preserve"> is important to reduce risk of incidents. Sweden compared policies between operators and scientist</w:t>
      </w:r>
      <w:r w:rsidR="00175EB9">
        <w:rPr>
          <w:rFonts w:asciiTheme="minorHAnsi" w:hAnsiTheme="minorHAnsi" w:cstheme="minorHAnsi"/>
          <w:color w:val="000000" w:themeColor="text1"/>
          <w:lang w:val="en-US"/>
        </w:rPr>
        <w:t>s</w:t>
      </w:r>
      <w:r w:rsidRPr="004858A7">
        <w:rPr>
          <w:rFonts w:asciiTheme="minorHAnsi" w:hAnsiTheme="minorHAnsi" w:cstheme="minorHAnsi"/>
          <w:color w:val="000000" w:themeColor="text1"/>
          <w:lang w:val="en-US"/>
        </w:rPr>
        <w:t xml:space="preserve"> and found it important that these develop similar guidelines for </w:t>
      </w:r>
      <w:r w:rsidR="008C1000" w:rsidRPr="004858A7">
        <w:rPr>
          <w:rFonts w:asciiTheme="minorHAnsi" w:hAnsiTheme="minorHAnsi" w:cstheme="minorHAnsi"/>
          <w:color w:val="000000" w:themeColor="text1"/>
          <w:lang w:val="en-US"/>
        </w:rPr>
        <w:t>bullying, disrespect, discrimination and sexual harassment.</w:t>
      </w:r>
    </w:p>
    <w:p w14:paraId="44038AF3" w14:textId="7538988D" w:rsidR="008C1000" w:rsidRPr="004858A7" w:rsidRDefault="00045A20" w:rsidP="0059028D">
      <w:pPr>
        <w:pStyle w:val="Default"/>
        <w:spacing w:after="55"/>
        <w:ind w:left="1800"/>
        <w:rPr>
          <w:rFonts w:asciiTheme="minorHAnsi" w:hAnsiTheme="minorHAnsi" w:cstheme="minorHAnsi"/>
          <w:color w:val="000000" w:themeColor="text1"/>
          <w:lang w:val="en-US"/>
        </w:rPr>
      </w:pPr>
      <w:proofErr w:type="spellStart"/>
      <w:r w:rsidRPr="004858A7">
        <w:rPr>
          <w:rFonts w:asciiTheme="minorHAnsi" w:hAnsiTheme="minorHAnsi" w:cstheme="minorHAnsi"/>
          <w:shd w:val="clear" w:color="auto" w:fill="FFFFFF"/>
          <w:lang w:val="en-NZ"/>
        </w:rPr>
        <w:t>Agnieszka</w:t>
      </w:r>
      <w:proofErr w:type="spellEnd"/>
      <w:r w:rsidRPr="004858A7">
        <w:rPr>
          <w:rFonts w:asciiTheme="minorHAnsi" w:hAnsiTheme="minorHAnsi" w:cstheme="minorHAnsi"/>
          <w:shd w:val="clear" w:color="auto" w:fill="FFFFFF"/>
          <w:lang w:val="en-NZ"/>
        </w:rPr>
        <w:t xml:space="preserve"> </w:t>
      </w:r>
      <w:proofErr w:type="spellStart"/>
      <w:r w:rsidRPr="004858A7">
        <w:rPr>
          <w:rFonts w:asciiTheme="minorHAnsi" w:hAnsiTheme="minorHAnsi" w:cstheme="minorHAnsi"/>
          <w:shd w:val="clear" w:color="auto" w:fill="FFFFFF"/>
          <w:lang w:val="en-NZ"/>
        </w:rPr>
        <w:t>Kruszewska</w:t>
      </w:r>
      <w:proofErr w:type="spellEnd"/>
      <w:r w:rsidRPr="004858A7">
        <w:rPr>
          <w:rFonts w:asciiTheme="minorHAnsi" w:hAnsiTheme="minorHAnsi" w:cstheme="minorHAnsi"/>
          <w:color w:val="000000" w:themeColor="text1"/>
          <w:lang w:val="en-US"/>
        </w:rPr>
        <w:t xml:space="preserve"> </w:t>
      </w:r>
      <w:r w:rsidR="008C1000" w:rsidRPr="004858A7">
        <w:rPr>
          <w:rFonts w:asciiTheme="minorHAnsi" w:hAnsiTheme="minorHAnsi" w:cstheme="minorHAnsi"/>
          <w:color w:val="000000" w:themeColor="text1"/>
          <w:lang w:val="en-US"/>
        </w:rPr>
        <w:t>(COMNAP): Communicating norms and expected behavior is better that screening applicants, and important</w:t>
      </w:r>
      <w:r w:rsidR="00175EB9">
        <w:rPr>
          <w:rFonts w:asciiTheme="minorHAnsi" w:hAnsiTheme="minorHAnsi" w:cstheme="minorHAnsi"/>
          <w:color w:val="000000" w:themeColor="text1"/>
          <w:lang w:val="en-US"/>
        </w:rPr>
        <w:t xml:space="preserve"> to combine</w:t>
      </w:r>
      <w:r w:rsidR="008C1000" w:rsidRPr="004858A7">
        <w:rPr>
          <w:rFonts w:asciiTheme="minorHAnsi" w:hAnsiTheme="minorHAnsi" w:cstheme="minorHAnsi"/>
          <w:color w:val="000000" w:themeColor="text1"/>
          <w:lang w:val="en-US"/>
        </w:rPr>
        <w:t xml:space="preserve"> with clear procedures and reporting system</w:t>
      </w:r>
      <w:r w:rsidR="00175EB9">
        <w:rPr>
          <w:rFonts w:asciiTheme="minorHAnsi" w:hAnsiTheme="minorHAnsi" w:cstheme="minorHAnsi"/>
          <w:color w:val="000000" w:themeColor="text1"/>
          <w:lang w:val="en-US"/>
        </w:rPr>
        <w:t>s</w:t>
      </w:r>
      <w:r w:rsidR="008C1000" w:rsidRPr="004858A7">
        <w:rPr>
          <w:rFonts w:asciiTheme="minorHAnsi" w:hAnsiTheme="minorHAnsi" w:cstheme="minorHAnsi"/>
          <w:color w:val="000000" w:themeColor="text1"/>
          <w:lang w:val="en-US"/>
        </w:rPr>
        <w:t xml:space="preserve"> where people feel free to report.</w:t>
      </w:r>
      <w:r w:rsidR="008C153E" w:rsidRPr="004858A7">
        <w:rPr>
          <w:rFonts w:asciiTheme="minorHAnsi" w:hAnsiTheme="minorHAnsi" w:cstheme="minorHAnsi"/>
          <w:color w:val="000000" w:themeColor="text1"/>
          <w:lang w:val="en-US"/>
        </w:rPr>
        <w:t xml:space="preserve"> Social m</w:t>
      </w:r>
      <w:r w:rsidRPr="004858A7">
        <w:rPr>
          <w:rFonts w:asciiTheme="minorHAnsi" w:hAnsiTheme="minorHAnsi" w:cstheme="minorHAnsi"/>
          <w:color w:val="000000" w:themeColor="text1"/>
          <w:lang w:val="en-US"/>
        </w:rPr>
        <w:t>e</w:t>
      </w:r>
      <w:r w:rsidR="008C153E" w:rsidRPr="004858A7">
        <w:rPr>
          <w:rFonts w:asciiTheme="minorHAnsi" w:hAnsiTheme="minorHAnsi" w:cstheme="minorHAnsi"/>
          <w:color w:val="000000" w:themeColor="text1"/>
          <w:lang w:val="en-US"/>
        </w:rPr>
        <w:t xml:space="preserve">dia </w:t>
      </w:r>
      <w:proofErr w:type="gramStart"/>
      <w:r w:rsidR="008C153E" w:rsidRPr="004858A7">
        <w:rPr>
          <w:rFonts w:asciiTheme="minorHAnsi" w:hAnsiTheme="minorHAnsi" w:cstheme="minorHAnsi"/>
          <w:color w:val="000000" w:themeColor="text1"/>
          <w:lang w:val="en-US"/>
        </w:rPr>
        <w:t>has been seen</w:t>
      </w:r>
      <w:proofErr w:type="gramEnd"/>
      <w:r w:rsidR="008C153E" w:rsidRPr="004858A7">
        <w:rPr>
          <w:rFonts w:asciiTheme="minorHAnsi" w:hAnsiTheme="minorHAnsi" w:cstheme="minorHAnsi"/>
          <w:color w:val="000000" w:themeColor="text1"/>
          <w:lang w:val="en-US"/>
        </w:rPr>
        <w:t xml:space="preserve"> as a tool where people write about th</w:t>
      </w:r>
      <w:r w:rsidR="00175EB9">
        <w:rPr>
          <w:rFonts w:asciiTheme="minorHAnsi" w:hAnsiTheme="minorHAnsi" w:cstheme="minorHAnsi"/>
          <w:color w:val="000000" w:themeColor="text1"/>
          <w:lang w:val="en-US"/>
        </w:rPr>
        <w:t>ese</w:t>
      </w:r>
      <w:r w:rsidR="008C153E" w:rsidRPr="004858A7">
        <w:rPr>
          <w:rFonts w:asciiTheme="minorHAnsi" w:hAnsiTheme="minorHAnsi" w:cstheme="minorHAnsi"/>
          <w:color w:val="000000" w:themeColor="text1"/>
          <w:lang w:val="en-US"/>
        </w:rPr>
        <w:t xml:space="preserve"> type of incidents.</w:t>
      </w:r>
    </w:p>
    <w:p w14:paraId="56F665F7" w14:textId="3DF9FFD6" w:rsidR="008C153E" w:rsidRDefault="008C153E" w:rsidP="0059028D">
      <w:pPr>
        <w:pStyle w:val="Default"/>
        <w:spacing w:after="55"/>
        <w:ind w:left="1800"/>
        <w:rPr>
          <w:rFonts w:asciiTheme="minorHAnsi" w:hAnsiTheme="minorHAnsi" w:cstheme="minorHAnsi"/>
          <w:color w:val="000000" w:themeColor="text1"/>
          <w:lang w:val="en-US"/>
        </w:rPr>
      </w:pPr>
      <w:r w:rsidRPr="004858A7">
        <w:rPr>
          <w:rFonts w:asciiTheme="minorHAnsi" w:hAnsiTheme="minorHAnsi" w:cstheme="minorHAnsi"/>
          <w:color w:val="000000" w:themeColor="text1"/>
          <w:lang w:val="en-US"/>
        </w:rPr>
        <w:lastRenderedPageBreak/>
        <w:t xml:space="preserve">Jennifer Mercer (US): </w:t>
      </w:r>
      <w:r w:rsidR="00175EB9">
        <w:rPr>
          <w:rFonts w:asciiTheme="minorHAnsi" w:hAnsiTheme="minorHAnsi" w:cstheme="minorHAnsi"/>
          <w:color w:val="000000" w:themeColor="text1"/>
          <w:lang w:val="en-US"/>
        </w:rPr>
        <w:t>Suggested that the n</w:t>
      </w:r>
      <w:r w:rsidRPr="004858A7">
        <w:rPr>
          <w:rFonts w:asciiTheme="minorHAnsi" w:hAnsiTheme="minorHAnsi" w:cstheme="minorHAnsi"/>
          <w:color w:val="000000" w:themeColor="text1"/>
          <w:lang w:val="en-US"/>
        </w:rPr>
        <w:t xml:space="preserve">ational/institutional policies and procedures </w:t>
      </w:r>
      <w:proofErr w:type="gramStart"/>
      <w:r w:rsidR="00175EB9">
        <w:rPr>
          <w:rFonts w:asciiTheme="minorHAnsi" w:hAnsiTheme="minorHAnsi" w:cstheme="minorHAnsi"/>
          <w:color w:val="000000" w:themeColor="text1"/>
          <w:lang w:val="en-US"/>
        </w:rPr>
        <w:t>can</w:t>
      </w:r>
      <w:r w:rsidR="00175EB9" w:rsidRPr="004858A7">
        <w:rPr>
          <w:rFonts w:asciiTheme="minorHAnsi" w:hAnsiTheme="minorHAnsi" w:cstheme="minorHAnsi"/>
          <w:color w:val="000000" w:themeColor="text1"/>
          <w:lang w:val="en-US"/>
        </w:rPr>
        <w:t xml:space="preserve"> </w:t>
      </w:r>
      <w:r w:rsidRPr="004858A7">
        <w:rPr>
          <w:rFonts w:asciiTheme="minorHAnsi" w:hAnsiTheme="minorHAnsi" w:cstheme="minorHAnsi"/>
          <w:color w:val="000000" w:themeColor="text1"/>
          <w:lang w:val="en-US"/>
        </w:rPr>
        <w:t>be posted</w:t>
      </w:r>
      <w:proofErr w:type="gramEnd"/>
      <w:r w:rsidRPr="004858A7">
        <w:rPr>
          <w:rFonts w:asciiTheme="minorHAnsi" w:hAnsiTheme="minorHAnsi" w:cstheme="minorHAnsi"/>
          <w:color w:val="000000" w:themeColor="text1"/>
          <w:lang w:val="en-US"/>
        </w:rPr>
        <w:t xml:space="preserve"> on the FARO website.</w:t>
      </w:r>
    </w:p>
    <w:p w14:paraId="27261B76" w14:textId="7BF85707" w:rsidR="00A73B95" w:rsidRDefault="00A73B95" w:rsidP="0059028D">
      <w:pPr>
        <w:pStyle w:val="Default"/>
        <w:spacing w:after="55"/>
        <w:ind w:left="1800"/>
        <w:rPr>
          <w:rFonts w:asciiTheme="minorHAnsi" w:hAnsiTheme="minorHAnsi" w:cstheme="minorHAnsi"/>
          <w:color w:val="000000" w:themeColor="text1"/>
          <w:lang w:val="en-US"/>
        </w:rPr>
      </w:pPr>
    </w:p>
    <w:p w14:paraId="012FAD98" w14:textId="4731ADCD" w:rsidR="00A73B95" w:rsidRPr="004858A7" w:rsidRDefault="00A73B95" w:rsidP="0059028D">
      <w:pPr>
        <w:pStyle w:val="Default"/>
        <w:spacing w:after="55"/>
        <w:ind w:left="1800"/>
        <w:rPr>
          <w:rFonts w:asciiTheme="minorHAnsi" w:hAnsiTheme="minorHAnsi" w:cstheme="minorHAnsi"/>
          <w:color w:val="000000" w:themeColor="text1"/>
          <w:lang w:val="en-US"/>
        </w:rPr>
      </w:pPr>
      <w:r>
        <w:rPr>
          <w:rFonts w:asciiTheme="minorHAnsi" w:hAnsiTheme="minorHAnsi" w:cstheme="minorHAnsi"/>
          <w:color w:val="000000" w:themeColor="text1"/>
          <w:lang w:val="en-US"/>
        </w:rPr>
        <w:t>Members also pointed out that “normal behavior” can depend upon the culture and therefore it is important that researchers going into a new (to them) culture are aware of the norms of that culture.</w:t>
      </w:r>
    </w:p>
    <w:p w14:paraId="45B29ED4" w14:textId="77777777" w:rsidR="0059028D" w:rsidRPr="004858A7" w:rsidRDefault="004659D0" w:rsidP="0059028D">
      <w:pPr>
        <w:pStyle w:val="Default"/>
        <w:spacing w:after="55"/>
        <w:ind w:left="1800"/>
        <w:rPr>
          <w:rFonts w:asciiTheme="minorHAnsi" w:hAnsiTheme="minorHAnsi" w:cstheme="minorHAnsi"/>
          <w:lang w:val="en-US"/>
        </w:rPr>
      </w:pPr>
      <w:r w:rsidRPr="004858A7">
        <w:rPr>
          <w:rFonts w:asciiTheme="minorHAnsi" w:hAnsiTheme="minorHAnsi" w:cstheme="minorHAnsi"/>
          <w:lang w:val="en-US"/>
        </w:rPr>
        <w:t xml:space="preserve">  </w:t>
      </w:r>
    </w:p>
    <w:p w14:paraId="70840CA5" w14:textId="77777777" w:rsidR="00013302" w:rsidRPr="004858A7" w:rsidRDefault="00013302" w:rsidP="00013302">
      <w:pPr>
        <w:pStyle w:val="Default"/>
        <w:numPr>
          <w:ilvl w:val="1"/>
          <w:numId w:val="14"/>
        </w:numPr>
        <w:spacing w:after="55"/>
        <w:rPr>
          <w:rFonts w:asciiTheme="minorHAnsi" w:hAnsiTheme="minorHAnsi" w:cstheme="minorHAnsi"/>
          <w:u w:val="single"/>
          <w:lang w:val="en-US"/>
        </w:rPr>
      </w:pPr>
      <w:r w:rsidRPr="004858A7">
        <w:rPr>
          <w:rFonts w:asciiTheme="minorHAnsi" w:hAnsiTheme="minorHAnsi" w:cstheme="minorHAnsi"/>
          <w:u w:val="single"/>
          <w:lang w:val="en-US"/>
        </w:rPr>
        <w:t>Risk management (Jennifer Mercer)</w:t>
      </w:r>
    </w:p>
    <w:p w14:paraId="14E609C9" w14:textId="3F12D810" w:rsidR="008C153E" w:rsidRPr="004858A7" w:rsidRDefault="00396A4E" w:rsidP="008C153E">
      <w:pPr>
        <w:pStyle w:val="Default"/>
        <w:spacing w:after="55"/>
        <w:ind w:left="1800"/>
        <w:rPr>
          <w:rFonts w:asciiTheme="minorHAnsi" w:hAnsiTheme="minorHAnsi" w:cstheme="minorHAnsi"/>
          <w:lang w:val="en-US"/>
        </w:rPr>
      </w:pPr>
      <w:r w:rsidRPr="004858A7">
        <w:rPr>
          <w:rFonts w:asciiTheme="minorHAnsi" w:hAnsiTheme="minorHAnsi" w:cstheme="minorHAnsi"/>
          <w:lang w:val="en-US"/>
        </w:rPr>
        <w:t>Risk management is central to all operators in the Arctic</w:t>
      </w:r>
      <w:r w:rsidR="00C77DD9" w:rsidRPr="004858A7">
        <w:rPr>
          <w:rFonts w:asciiTheme="minorHAnsi" w:hAnsiTheme="minorHAnsi" w:cstheme="minorHAnsi"/>
          <w:lang w:val="en-US"/>
        </w:rPr>
        <w:t>. FARO has posted risk management documents on the FARO website from national sources (governments/institutions/infrastructures</w:t>
      </w:r>
      <w:r w:rsidR="00175EB9">
        <w:rPr>
          <w:rFonts w:asciiTheme="minorHAnsi" w:hAnsiTheme="minorHAnsi" w:cstheme="minorHAnsi"/>
          <w:lang w:val="en-US"/>
        </w:rPr>
        <w:t>)</w:t>
      </w:r>
      <w:r w:rsidR="00C77DD9" w:rsidRPr="004858A7">
        <w:rPr>
          <w:rFonts w:asciiTheme="minorHAnsi" w:hAnsiTheme="minorHAnsi" w:cstheme="minorHAnsi"/>
          <w:lang w:val="en-US"/>
        </w:rPr>
        <w:t xml:space="preserve"> that </w:t>
      </w:r>
      <w:proofErr w:type="gramStart"/>
      <w:r w:rsidR="00C77DD9" w:rsidRPr="004858A7">
        <w:rPr>
          <w:rFonts w:asciiTheme="minorHAnsi" w:hAnsiTheme="minorHAnsi" w:cstheme="minorHAnsi"/>
          <w:lang w:val="en-US"/>
        </w:rPr>
        <w:t>can be used</w:t>
      </w:r>
      <w:proofErr w:type="gramEnd"/>
      <w:r w:rsidR="00C77DD9" w:rsidRPr="004858A7">
        <w:rPr>
          <w:rFonts w:asciiTheme="minorHAnsi" w:hAnsiTheme="minorHAnsi" w:cstheme="minorHAnsi"/>
          <w:lang w:val="en-US"/>
        </w:rPr>
        <w:t xml:space="preserve"> by institutions </w:t>
      </w:r>
      <w:r w:rsidR="00175EB9">
        <w:rPr>
          <w:rFonts w:asciiTheme="minorHAnsi" w:hAnsiTheme="minorHAnsi" w:cstheme="minorHAnsi"/>
          <w:lang w:val="en-US"/>
        </w:rPr>
        <w:t xml:space="preserve">for </w:t>
      </w:r>
      <w:r w:rsidR="00C77DD9" w:rsidRPr="004858A7">
        <w:rPr>
          <w:rFonts w:asciiTheme="minorHAnsi" w:hAnsiTheme="minorHAnsi" w:cstheme="minorHAnsi"/>
          <w:lang w:val="en-US"/>
        </w:rPr>
        <w:t>developing or revising risk management procedures and health and safety related documents.</w:t>
      </w:r>
    </w:p>
    <w:p w14:paraId="5812109A" w14:textId="77777777" w:rsidR="00F1238F" w:rsidRPr="004858A7" w:rsidRDefault="00F1238F" w:rsidP="008C153E">
      <w:pPr>
        <w:pStyle w:val="Default"/>
        <w:spacing w:after="55"/>
        <w:ind w:left="1800"/>
        <w:rPr>
          <w:rFonts w:asciiTheme="minorHAnsi" w:hAnsiTheme="minorHAnsi" w:cstheme="minorHAnsi"/>
          <w:lang w:val="en-US"/>
        </w:rPr>
      </w:pPr>
    </w:p>
    <w:p w14:paraId="4813C0B5" w14:textId="77777777" w:rsidR="00F1238F" w:rsidRPr="004858A7" w:rsidRDefault="00F1238F" w:rsidP="008C153E">
      <w:pPr>
        <w:pStyle w:val="Default"/>
        <w:spacing w:after="55"/>
        <w:ind w:left="1800"/>
        <w:rPr>
          <w:rFonts w:asciiTheme="minorHAnsi" w:hAnsiTheme="minorHAnsi" w:cstheme="minorHAnsi"/>
          <w:lang w:val="en-US"/>
        </w:rPr>
      </w:pPr>
      <w:r w:rsidRPr="004858A7">
        <w:rPr>
          <w:rFonts w:asciiTheme="minorHAnsi" w:hAnsiTheme="minorHAnsi" w:cstheme="minorHAnsi"/>
          <w:lang w:val="en-US"/>
        </w:rPr>
        <w:t xml:space="preserve">Suggested focus areas of FARO: </w:t>
      </w:r>
    </w:p>
    <w:p w14:paraId="38D4B4A6" w14:textId="77777777" w:rsidR="00F1238F" w:rsidRPr="004858A7" w:rsidRDefault="00C47D33" w:rsidP="00E31FD4">
      <w:pPr>
        <w:pStyle w:val="Default"/>
        <w:numPr>
          <w:ilvl w:val="2"/>
          <w:numId w:val="16"/>
        </w:numPr>
        <w:spacing w:after="55"/>
        <w:rPr>
          <w:rFonts w:asciiTheme="minorHAnsi" w:hAnsiTheme="minorHAnsi" w:cstheme="minorHAnsi"/>
          <w:lang w:val="en-US"/>
        </w:rPr>
      </w:pPr>
      <w:r w:rsidRPr="004858A7">
        <w:rPr>
          <w:rFonts w:asciiTheme="minorHAnsi" w:hAnsiTheme="minorHAnsi" w:cstheme="minorHAnsi"/>
          <w:lang w:val="en-US"/>
        </w:rPr>
        <w:t xml:space="preserve">Uwe Nixdorf (Germany): </w:t>
      </w:r>
      <w:r w:rsidR="00F1238F" w:rsidRPr="004858A7">
        <w:rPr>
          <w:rFonts w:asciiTheme="minorHAnsi" w:hAnsiTheme="minorHAnsi" w:cstheme="minorHAnsi"/>
          <w:lang w:val="en-US"/>
        </w:rPr>
        <w:t>Search and rescue (SAR) procedures at member countries’ infrastructure and national SAR contacts.</w:t>
      </w:r>
    </w:p>
    <w:p w14:paraId="5323166D" w14:textId="77777777" w:rsidR="00F1238F" w:rsidRPr="004858A7" w:rsidRDefault="00C47D33" w:rsidP="00E31FD4">
      <w:pPr>
        <w:pStyle w:val="Default"/>
        <w:numPr>
          <w:ilvl w:val="2"/>
          <w:numId w:val="16"/>
        </w:numPr>
        <w:spacing w:after="55"/>
        <w:rPr>
          <w:rFonts w:asciiTheme="minorHAnsi" w:hAnsiTheme="minorHAnsi" w:cstheme="minorHAnsi"/>
          <w:lang w:val="en-US"/>
        </w:rPr>
      </w:pPr>
      <w:r w:rsidRPr="004858A7">
        <w:rPr>
          <w:rFonts w:asciiTheme="minorHAnsi" w:hAnsiTheme="minorHAnsi" w:cstheme="minorHAnsi"/>
          <w:lang w:val="en-US"/>
        </w:rPr>
        <w:t xml:space="preserve">Jennifer Mercer (US): </w:t>
      </w:r>
      <w:r w:rsidR="00F1238F" w:rsidRPr="004858A7">
        <w:rPr>
          <w:rFonts w:asciiTheme="minorHAnsi" w:hAnsiTheme="minorHAnsi" w:cstheme="minorHAnsi"/>
          <w:lang w:val="en-US"/>
        </w:rPr>
        <w:t>Polar bear incidents are on the rise and sharing of practices</w:t>
      </w:r>
      <w:r w:rsidR="0043541C" w:rsidRPr="004858A7">
        <w:rPr>
          <w:rFonts w:asciiTheme="minorHAnsi" w:hAnsiTheme="minorHAnsi" w:cstheme="minorHAnsi"/>
          <w:lang w:val="en-US"/>
        </w:rPr>
        <w:t xml:space="preserve"> could be a good idea. Polar bears recently </w:t>
      </w:r>
      <w:proofErr w:type="gramStart"/>
      <w:r w:rsidR="00045A20" w:rsidRPr="004858A7">
        <w:rPr>
          <w:rFonts w:asciiTheme="minorHAnsi" w:hAnsiTheme="minorHAnsi" w:cstheme="minorHAnsi"/>
          <w:lang w:val="en-US"/>
        </w:rPr>
        <w:t xml:space="preserve">were </w:t>
      </w:r>
      <w:r w:rsidR="000D4606">
        <w:rPr>
          <w:rFonts w:asciiTheme="minorHAnsi" w:hAnsiTheme="minorHAnsi" w:cstheme="minorHAnsi"/>
          <w:lang w:val="en-US"/>
        </w:rPr>
        <w:t>shot</w:t>
      </w:r>
      <w:proofErr w:type="gramEnd"/>
      <w:r w:rsidR="000D4606">
        <w:rPr>
          <w:rFonts w:asciiTheme="minorHAnsi" w:hAnsiTheme="minorHAnsi" w:cstheme="minorHAnsi"/>
          <w:lang w:val="en-US"/>
        </w:rPr>
        <w:t xml:space="preserve"> at stations o</w:t>
      </w:r>
      <w:r w:rsidR="0043541C" w:rsidRPr="004858A7">
        <w:rPr>
          <w:rFonts w:asciiTheme="minorHAnsi" w:hAnsiTheme="minorHAnsi" w:cstheme="minorHAnsi"/>
          <w:lang w:val="en-US"/>
        </w:rPr>
        <w:t>n the Greenland Ice Sheet after attempts to scare them away failed. Recent attacks have also taken place in settlements in Greenland.</w:t>
      </w:r>
    </w:p>
    <w:p w14:paraId="04203070" w14:textId="3AD87C86" w:rsidR="0043541C" w:rsidRPr="004858A7" w:rsidRDefault="00C47D33" w:rsidP="00E31FD4">
      <w:pPr>
        <w:pStyle w:val="Default"/>
        <w:numPr>
          <w:ilvl w:val="2"/>
          <w:numId w:val="16"/>
        </w:numPr>
        <w:spacing w:after="55"/>
        <w:rPr>
          <w:rFonts w:asciiTheme="minorHAnsi" w:hAnsiTheme="minorHAnsi" w:cstheme="minorHAnsi"/>
          <w:lang w:val="en-US"/>
        </w:rPr>
      </w:pPr>
      <w:r w:rsidRPr="004858A7">
        <w:rPr>
          <w:rFonts w:asciiTheme="minorHAnsi" w:hAnsiTheme="minorHAnsi" w:cstheme="minorHAnsi"/>
          <w:lang w:val="en-US"/>
        </w:rPr>
        <w:t xml:space="preserve">Eva </w:t>
      </w:r>
      <w:proofErr w:type="spellStart"/>
      <w:r w:rsidRPr="004858A7">
        <w:rPr>
          <w:rFonts w:asciiTheme="minorHAnsi" w:hAnsiTheme="minorHAnsi" w:cstheme="minorHAnsi"/>
          <w:lang w:val="en-US"/>
        </w:rPr>
        <w:t>Mätzler</w:t>
      </w:r>
      <w:proofErr w:type="spellEnd"/>
      <w:r w:rsidRPr="004858A7">
        <w:rPr>
          <w:rFonts w:asciiTheme="minorHAnsi" w:hAnsiTheme="minorHAnsi" w:cstheme="minorHAnsi"/>
          <w:lang w:val="en-US"/>
        </w:rPr>
        <w:t xml:space="preserve"> (Greenland): </w:t>
      </w:r>
      <w:r w:rsidR="0043541C" w:rsidRPr="004858A7">
        <w:rPr>
          <w:rFonts w:asciiTheme="minorHAnsi" w:hAnsiTheme="minorHAnsi" w:cstheme="minorHAnsi"/>
          <w:lang w:val="en-US"/>
        </w:rPr>
        <w:t>The use of local knowledge (local people) can be significant when</w:t>
      </w:r>
      <w:r w:rsidR="000B3945" w:rsidRPr="004858A7">
        <w:rPr>
          <w:rFonts w:asciiTheme="minorHAnsi" w:hAnsiTheme="minorHAnsi" w:cstheme="minorHAnsi"/>
          <w:lang w:val="en-US"/>
        </w:rPr>
        <w:t xml:space="preserve"> working in high-risk areas of the Arctic</w:t>
      </w:r>
      <w:r w:rsidR="00175EB9">
        <w:rPr>
          <w:rFonts w:asciiTheme="minorHAnsi" w:hAnsiTheme="minorHAnsi" w:cstheme="minorHAnsi"/>
          <w:lang w:val="en-US"/>
        </w:rPr>
        <w:t>.</w:t>
      </w:r>
      <w:r w:rsidR="000B3945" w:rsidRPr="004858A7">
        <w:rPr>
          <w:rFonts w:asciiTheme="minorHAnsi" w:hAnsiTheme="minorHAnsi" w:cstheme="minorHAnsi"/>
          <w:lang w:val="en-US"/>
        </w:rPr>
        <w:t xml:space="preserve"> This include</w:t>
      </w:r>
      <w:r w:rsidR="00175EB9">
        <w:rPr>
          <w:rFonts w:asciiTheme="minorHAnsi" w:hAnsiTheme="minorHAnsi" w:cstheme="minorHAnsi"/>
          <w:lang w:val="en-US"/>
        </w:rPr>
        <w:t>s</w:t>
      </w:r>
      <w:r w:rsidR="000B3945" w:rsidRPr="004858A7">
        <w:rPr>
          <w:rFonts w:asciiTheme="minorHAnsi" w:hAnsiTheme="minorHAnsi" w:cstheme="minorHAnsi"/>
          <w:lang w:val="en-US"/>
        </w:rPr>
        <w:t xml:space="preserve"> knowledge on polar bear detection and behavior, local sea ice conditions, local weather change predictions, etc.</w:t>
      </w:r>
    </w:p>
    <w:p w14:paraId="61EEEE2F" w14:textId="77777777" w:rsidR="008C153E" w:rsidRPr="004858A7" w:rsidRDefault="008C153E" w:rsidP="008C153E">
      <w:pPr>
        <w:pStyle w:val="Default"/>
        <w:spacing w:after="55"/>
        <w:ind w:left="1800"/>
        <w:rPr>
          <w:rFonts w:asciiTheme="minorHAnsi" w:hAnsiTheme="minorHAnsi" w:cstheme="minorHAnsi"/>
          <w:lang w:val="en-US"/>
        </w:rPr>
      </w:pPr>
    </w:p>
    <w:p w14:paraId="26347571" w14:textId="77777777" w:rsidR="00013302" w:rsidRPr="004858A7" w:rsidRDefault="00013302" w:rsidP="00013302">
      <w:pPr>
        <w:pStyle w:val="Default"/>
        <w:numPr>
          <w:ilvl w:val="1"/>
          <w:numId w:val="14"/>
        </w:numPr>
        <w:spacing w:after="55"/>
        <w:rPr>
          <w:rFonts w:asciiTheme="minorHAnsi" w:hAnsiTheme="minorHAnsi" w:cstheme="minorHAnsi"/>
          <w:u w:val="single"/>
          <w:lang w:val="en-US"/>
        </w:rPr>
      </w:pPr>
      <w:r w:rsidRPr="004858A7">
        <w:rPr>
          <w:rFonts w:asciiTheme="minorHAnsi" w:hAnsiTheme="minorHAnsi" w:cstheme="minorHAnsi"/>
          <w:u w:val="single"/>
          <w:lang w:val="en-US"/>
        </w:rPr>
        <w:t>Future communication development in the Arctic (James Drummond)</w:t>
      </w:r>
    </w:p>
    <w:p w14:paraId="458A26E6" w14:textId="77777777" w:rsidR="0046369A" w:rsidRPr="004858A7" w:rsidRDefault="00C47D33" w:rsidP="000B3945">
      <w:pPr>
        <w:pStyle w:val="Default"/>
        <w:spacing w:after="55"/>
        <w:ind w:left="1800"/>
        <w:rPr>
          <w:rFonts w:asciiTheme="minorHAnsi" w:hAnsiTheme="minorHAnsi" w:cstheme="minorHAnsi"/>
          <w:lang w:val="en-US"/>
        </w:rPr>
      </w:pPr>
      <w:r w:rsidRPr="004858A7">
        <w:rPr>
          <w:rFonts w:asciiTheme="minorHAnsi" w:hAnsiTheme="minorHAnsi" w:cstheme="minorHAnsi"/>
          <w:lang w:val="en-US"/>
        </w:rPr>
        <w:t>Communication at off- the grid infrastructures is problematic at northern latitudes</w:t>
      </w:r>
      <w:r w:rsidR="004B661E" w:rsidRPr="004858A7">
        <w:rPr>
          <w:rFonts w:asciiTheme="minorHAnsi" w:hAnsiTheme="minorHAnsi" w:cstheme="minorHAnsi"/>
          <w:lang w:val="en-US"/>
        </w:rPr>
        <w:t xml:space="preserve"> as it is not possible to have geo-stationary communication satellites over the polar areas. New possibilities with Low Earth Orbit (LEO) satellites </w:t>
      </w:r>
      <w:r w:rsidR="00FC4A82" w:rsidRPr="004858A7">
        <w:rPr>
          <w:rFonts w:asciiTheme="minorHAnsi" w:hAnsiTheme="minorHAnsi" w:cstheme="minorHAnsi"/>
          <w:lang w:val="en-US"/>
        </w:rPr>
        <w:t>provide hope of better and cheaper communication</w:t>
      </w:r>
      <w:r w:rsidR="00C56748" w:rsidRPr="004858A7">
        <w:rPr>
          <w:rFonts w:asciiTheme="minorHAnsi" w:hAnsiTheme="minorHAnsi" w:cstheme="minorHAnsi"/>
          <w:lang w:val="en-US"/>
        </w:rPr>
        <w:t>. At least nine companies are working on establishing LEO satellite ne</w:t>
      </w:r>
      <w:r w:rsidR="00045A20" w:rsidRPr="004858A7">
        <w:rPr>
          <w:rFonts w:asciiTheme="minorHAnsi" w:hAnsiTheme="minorHAnsi" w:cstheme="minorHAnsi"/>
          <w:lang w:val="en-US"/>
        </w:rPr>
        <w:t>t</w:t>
      </w:r>
      <w:r w:rsidR="00C56748" w:rsidRPr="004858A7">
        <w:rPr>
          <w:rFonts w:asciiTheme="minorHAnsi" w:hAnsiTheme="minorHAnsi" w:cstheme="minorHAnsi"/>
          <w:lang w:val="en-US"/>
        </w:rPr>
        <w:t>works, which could be a game c</w:t>
      </w:r>
      <w:r w:rsidR="0046369A" w:rsidRPr="004858A7">
        <w:rPr>
          <w:rFonts w:asciiTheme="minorHAnsi" w:hAnsiTheme="minorHAnsi" w:cstheme="minorHAnsi"/>
          <w:lang w:val="en-US"/>
        </w:rPr>
        <w:t>hanger for arctic communication</w:t>
      </w:r>
      <w:r w:rsidR="00C56748" w:rsidRPr="004858A7">
        <w:rPr>
          <w:rFonts w:asciiTheme="minorHAnsi" w:hAnsiTheme="minorHAnsi" w:cstheme="minorHAnsi"/>
          <w:lang w:val="en-US"/>
        </w:rPr>
        <w:t xml:space="preserve"> that can improve data acce</w:t>
      </w:r>
      <w:r w:rsidR="0046369A" w:rsidRPr="004858A7">
        <w:rPr>
          <w:rFonts w:asciiTheme="minorHAnsi" w:hAnsiTheme="minorHAnsi" w:cstheme="minorHAnsi"/>
          <w:lang w:val="en-US"/>
        </w:rPr>
        <w:t>ss and remote operation, and reduce latency.</w:t>
      </w:r>
    </w:p>
    <w:p w14:paraId="60031DE5" w14:textId="366B6238" w:rsidR="007335AD" w:rsidRPr="004858A7" w:rsidRDefault="004858A7" w:rsidP="000B3945">
      <w:pPr>
        <w:pStyle w:val="Default"/>
        <w:spacing w:after="55"/>
        <w:ind w:left="1800"/>
        <w:rPr>
          <w:rFonts w:asciiTheme="minorHAnsi" w:hAnsiTheme="minorHAnsi" w:cstheme="minorHAnsi"/>
          <w:lang w:val="en-US"/>
        </w:rPr>
      </w:pPr>
      <w:r w:rsidRPr="004858A7">
        <w:rPr>
          <w:rFonts w:asciiTheme="minorHAnsi" w:hAnsiTheme="minorHAnsi" w:cstheme="minorHAnsi"/>
          <w:color w:val="000000" w:themeColor="text1"/>
          <w:lang w:val="en-US"/>
        </w:rPr>
        <w:t>Tim Stockings</w:t>
      </w:r>
      <w:r w:rsidR="0046369A" w:rsidRPr="004858A7">
        <w:rPr>
          <w:rFonts w:asciiTheme="minorHAnsi" w:hAnsiTheme="minorHAnsi" w:cstheme="minorHAnsi"/>
          <w:lang w:val="en-US"/>
        </w:rPr>
        <w:t xml:space="preserve"> (UK): </w:t>
      </w:r>
      <w:r w:rsidR="007335AD" w:rsidRPr="004858A7">
        <w:rPr>
          <w:rFonts w:asciiTheme="minorHAnsi" w:hAnsiTheme="minorHAnsi" w:cstheme="minorHAnsi"/>
          <w:lang w:val="en-US"/>
        </w:rPr>
        <w:t>Agree to rapid development in the field of polar communication and adds that an improved Iridium system allow</w:t>
      </w:r>
      <w:r w:rsidR="00B45D27">
        <w:rPr>
          <w:rFonts w:asciiTheme="minorHAnsi" w:hAnsiTheme="minorHAnsi" w:cstheme="minorHAnsi"/>
          <w:lang w:val="en-US"/>
        </w:rPr>
        <w:t>s</w:t>
      </w:r>
      <w:r w:rsidR="007335AD" w:rsidRPr="004858A7">
        <w:rPr>
          <w:rFonts w:asciiTheme="minorHAnsi" w:hAnsiTheme="minorHAnsi" w:cstheme="minorHAnsi"/>
          <w:lang w:val="en-US"/>
        </w:rPr>
        <w:t xml:space="preserve"> easy sending of e-mails from remote UK station in Antarctica. </w:t>
      </w:r>
    </w:p>
    <w:p w14:paraId="729EB9F2" w14:textId="77777777" w:rsidR="000B3945" w:rsidRPr="004858A7" w:rsidRDefault="007335AD" w:rsidP="000B3945">
      <w:pPr>
        <w:pStyle w:val="Default"/>
        <w:spacing w:after="55"/>
        <w:ind w:left="1800"/>
        <w:rPr>
          <w:rFonts w:asciiTheme="minorHAnsi" w:hAnsiTheme="minorHAnsi" w:cstheme="minorHAnsi"/>
          <w:lang w:val="en-US"/>
        </w:rPr>
      </w:pPr>
      <w:r w:rsidRPr="004858A7">
        <w:rPr>
          <w:rFonts w:asciiTheme="minorHAnsi" w:hAnsiTheme="minorHAnsi" w:cstheme="minorHAnsi"/>
          <w:color w:val="000000" w:themeColor="text1"/>
          <w:lang w:val="en-US"/>
        </w:rPr>
        <w:t>James Drummond (Canada): There are many companies working to improve communication links and it is important to follow developments over the coming years.</w:t>
      </w:r>
      <w:r w:rsidR="00C56748" w:rsidRPr="004858A7">
        <w:rPr>
          <w:rFonts w:asciiTheme="minorHAnsi" w:hAnsiTheme="minorHAnsi" w:cstheme="minorHAnsi"/>
          <w:lang w:val="en-US"/>
        </w:rPr>
        <w:t xml:space="preserve"> </w:t>
      </w:r>
    </w:p>
    <w:p w14:paraId="4E507E5C" w14:textId="77777777" w:rsidR="000B3945" w:rsidRPr="004858A7" w:rsidRDefault="000B3945" w:rsidP="000B3945">
      <w:pPr>
        <w:pStyle w:val="Default"/>
        <w:spacing w:after="55"/>
        <w:ind w:left="1800"/>
        <w:rPr>
          <w:rFonts w:asciiTheme="minorHAnsi" w:hAnsiTheme="minorHAnsi" w:cstheme="minorHAnsi"/>
          <w:lang w:val="en-US"/>
        </w:rPr>
      </w:pPr>
    </w:p>
    <w:p w14:paraId="010C7C99" w14:textId="4B4BBACF" w:rsidR="00013302" w:rsidRPr="004858A7" w:rsidRDefault="00013302" w:rsidP="00FC2858">
      <w:pPr>
        <w:pStyle w:val="Default"/>
        <w:numPr>
          <w:ilvl w:val="0"/>
          <w:numId w:val="13"/>
        </w:numPr>
        <w:spacing w:after="55"/>
        <w:rPr>
          <w:rFonts w:asciiTheme="minorHAnsi" w:hAnsiTheme="minorHAnsi" w:cstheme="minorHAnsi"/>
          <w:lang w:val="en-US"/>
        </w:rPr>
      </w:pPr>
      <w:r w:rsidRPr="004858A7">
        <w:rPr>
          <w:rFonts w:asciiTheme="minorHAnsi" w:hAnsiTheme="minorHAnsi" w:cstheme="minorHAnsi"/>
          <w:lang w:val="en-US"/>
        </w:rPr>
        <w:lastRenderedPageBreak/>
        <w:t xml:space="preserve">Short film: ‘Polish Arctic Exploration’ (15 min) (Piotr </w:t>
      </w:r>
      <w:proofErr w:type="spellStart"/>
      <w:r w:rsidRPr="004858A7">
        <w:rPr>
          <w:rFonts w:asciiTheme="minorHAnsi" w:hAnsiTheme="minorHAnsi" w:cstheme="minorHAnsi"/>
          <w:lang w:val="en-US"/>
        </w:rPr>
        <w:t>Glowacki</w:t>
      </w:r>
      <w:proofErr w:type="spellEnd"/>
      <w:r w:rsidRPr="004858A7">
        <w:rPr>
          <w:rFonts w:asciiTheme="minorHAnsi" w:hAnsiTheme="minorHAnsi" w:cstheme="minorHAnsi"/>
          <w:lang w:val="en-US"/>
        </w:rPr>
        <w:t>)</w:t>
      </w:r>
      <w:r w:rsidR="00FC45A1" w:rsidRPr="004858A7">
        <w:rPr>
          <w:rFonts w:asciiTheme="minorHAnsi" w:hAnsiTheme="minorHAnsi" w:cstheme="minorHAnsi"/>
          <w:lang w:val="en-US"/>
        </w:rPr>
        <w:t xml:space="preserve"> – </w:t>
      </w:r>
      <w:r w:rsidR="00FC2858" w:rsidRPr="00FC2858">
        <w:rPr>
          <w:rFonts w:asciiTheme="minorHAnsi" w:hAnsiTheme="minorHAnsi" w:cstheme="minorHAnsi"/>
          <w:color w:val="FF0000"/>
          <w:lang w:val="en-US"/>
        </w:rPr>
        <w:t>https://www.youtube.com/watch?v=sIIO93XnyRQ&amp;t=111s</w:t>
      </w:r>
    </w:p>
    <w:p w14:paraId="57149FA5" w14:textId="77777777" w:rsidR="00013302" w:rsidRPr="004858A7" w:rsidRDefault="00013302" w:rsidP="00013302">
      <w:pPr>
        <w:pStyle w:val="Default"/>
        <w:spacing w:after="55"/>
        <w:ind w:left="1418"/>
        <w:rPr>
          <w:rFonts w:asciiTheme="minorHAnsi" w:hAnsiTheme="minorHAnsi" w:cstheme="minorHAnsi"/>
          <w:lang w:val="en-US"/>
        </w:rPr>
      </w:pPr>
    </w:p>
    <w:p w14:paraId="4D3D6145" w14:textId="77777777" w:rsidR="00013302" w:rsidRPr="004858A7" w:rsidRDefault="00013302" w:rsidP="00013302">
      <w:pPr>
        <w:pStyle w:val="Default"/>
        <w:numPr>
          <w:ilvl w:val="0"/>
          <w:numId w:val="1"/>
        </w:numPr>
        <w:spacing w:after="55"/>
        <w:rPr>
          <w:rFonts w:asciiTheme="minorHAnsi" w:hAnsiTheme="minorHAnsi" w:cstheme="minorHAnsi"/>
          <w:b/>
          <w:lang w:val="en-US"/>
        </w:rPr>
      </w:pPr>
      <w:r w:rsidRPr="004858A7">
        <w:rPr>
          <w:rFonts w:asciiTheme="minorHAnsi" w:hAnsiTheme="minorHAnsi" w:cstheme="minorHAnsi"/>
          <w:b/>
          <w:lang w:val="en-US"/>
        </w:rPr>
        <w:t>Internal business (Open session) (½ hour)</w:t>
      </w:r>
    </w:p>
    <w:p w14:paraId="46C981B0" w14:textId="77777777" w:rsidR="008276A2" w:rsidRPr="004858A7" w:rsidRDefault="00013302" w:rsidP="008276A2">
      <w:pPr>
        <w:pStyle w:val="Default"/>
        <w:numPr>
          <w:ilvl w:val="0"/>
          <w:numId w:val="10"/>
        </w:numPr>
        <w:spacing w:after="55"/>
        <w:rPr>
          <w:rFonts w:asciiTheme="minorHAnsi" w:hAnsiTheme="minorHAnsi" w:cstheme="minorHAnsi"/>
          <w:lang w:val="en-US"/>
        </w:rPr>
      </w:pPr>
      <w:r w:rsidRPr="004858A7">
        <w:rPr>
          <w:rFonts w:asciiTheme="minorHAnsi" w:hAnsiTheme="minorHAnsi" w:cstheme="minorHAnsi"/>
          <w:lang w:val="en-US"/>
        </w:rPr>
        <w:t>NEW FARO member: Switzerland</w:t>
      </w:r>
      <w:r w:rsidR="008276A2" w:rsidRPr="004858A7">
        <w:rPr>
          <w:rFonts w:asciiTheme="minorHAnsi" w:hAnsiTheme="minorHAnsi" w:cstheme="minorHAnsi"/>
          <w:lang w:val="en-US"/>
        </w:rPr>
        <w:t xml:space="preserve"> (Rod </w:t>
      </w:r>
      <w:proofErr w:type="spellStart"/>
      <w:r w:rsidR="008276A2" w:rsidRPr="004858A7">
        <w:rPr>
          <w:rFonts w:asciiTheme="minorHAnsi" w:hAnsiTheme="minorHAnsi" w:cstheme="minorHAnsi"/>
          <w:lang w:val="en-US"/>
        </w:rPr>
        <w:t>Danièle</w:t>
      </w:r>
      <w:proofErr w:type="spellEnd"/>
      <w:r w:rsidR="008276A2" w:rsidRPr="004858A7">
        <w:rPr>
          <w:rFonts w:asciiTheme="minorHAnsi" w:hAnsiTheme="minorHAnsi" w:cstheme="minorHAnsi"/>
          <w:lang w:val="en-US"/>
        </w:rPr>
        <w:t xml:space="preserve">) - </w:t>
      </w:r>
      <w:r w:rsidR="008276A2" w:rsidRPr="004858A7">
        <w:rPr>
          <w:rFonts w:asciiTheme="minorHAnsi" w:eastAsia="Times New Roman" w:hAnsiTheme="minorHAnsi" w:cstheme="minorHAnsi"/>
          <w:lang w:val="en-US" w:eastAsia="nb-NO"/>
        </w:rPr>
        <w:t xml:space="preserve">See presentation on </w:t>
      </w:r>
      <w:hyperlink r:id="rId16" w:history="1">
        <w:r w:rsidR="008276A2" w:rsidRPr="004858A7">
          <w:rPr>
            <w:rStyle w:val="Hyperlink"/>
            <w:rFonts w:asciiTheme="minorHAnsi" w:eastAsia="Times New Roman" w:hAnsiTheme="minorHAnsi" w:cstheme="minorHAnsi"/>
            <w:lang w:val="en-US" w:eastAsia="nb-NO"/>
          </w:rPr>
          <w:t>www.faro-arctic.org</w:t>
        </w:r>
      </w:hyperlink>
      <w:r w:rsidR="008276A2" w:rsidRPr="004858A7">
        <w:rPr>
          <w:rFonts w:asciiTheme="minorHAnsi" w:eastAsia="Times New Roman" w:hAnsiTheme="minorHAnsi" w:cstheme="minorHAnsi"/>
          <w:lang w:val="en-US" w:eastAsia="nb-NO"/>
        </w:rPr>
        <w:t xml:space="preserve"> </w:t>
      </w:r>
    </w:p>
    <w:p w14:paraId="3B810CD0" w14:textId="77777777" w:rsidR="00013302" w:rsidRPr="004858A7" w:rsidRDefault="00013302" w:rsidP="00013302">
      <w:pPr>
        <w:pStyle w:val="Default"/>
        <w:numPr>
          <w:ilvl w:val="0"/>
          <w:numId w:val="2"/>
        </w:numPr>
        <w:spacing w:after="55"/>
        <w:rPr>
          <w:rFonts w:asciiTheme="minorHAnsi" w:hAnsiTheme="minorHAnsi" w:cstheme="minorHAnsi"/>
          <w:lang w:val="en-US"/>
        </w:rPr>
      </w:pPr>
      <w:r w:rsidRPr="004858A7">
        <w:rPr>
          <w:rFonts w:asciiTheme="minorHAnsi" w:hAnsiTheme="minorHAnsi" w:cstheme="minorHAnsi"/>
          <w:lang w:val="en-US"/>
        </w:rPr>
        <w:t>Update and proposed FARO activities until next annual meeting</w:t>
      </w:r>
    </w:p>
    <w:p w14:paraId="60D5532A" w14:textId="77777777" w:rsidR="008334F8" w:rsidRPr="004858A7" w:rsidRDefault="00D52CDD" w:rsidP="00013302">
      <w:pPr>
        <w:ind w:left="1069"/>
        <w:rPr>
          <w:rFonts w:cstheme="minorHAnsi"/>
          <w:sz w:val="24"/>
          <w:szCs w:val="24"/>
          <w:u w:val="single"/>
          <w:lang w:val="en-US"/>
        </w:rPr>
      </w:pPr>
      <w:r w:rsidRPr="004858A7">
        <w:rPr>
          <w:rFonts w:cstheme="minorHAnsi"/>
          <w:sz w:val="24"/>
          <w:szCs w:val="24"/>
          <w:u w:val="single"/>
          <w:lang w:val="en-US"/>
        </w:rPr>
        <w:t xml:space="preserve">Upcoming conferences: </w:t>
      </w:r>
    </w:p>
    <w:p w14:paraId="72E456A9" w14:textId="4AFF7D31" w:rsidR="008334F8" w:rsidRPr="00E31FD4" w:rsidRDefault="00013302" w:rsidP="00E31FD4">
      <w:pPr>
        <w:pStyle w:val="ListParagraph"/>
        <w:numPr>
          <w:ilvl w:val="0"/>
          <w:numId w:val="17"/>
        </w:numPr>
        <w:ind w:left="1843"/>
        <w:rPr>
          <w:rFonts w:cstheme="minorHAnsi"/>
          <w:sz w:val="24"/>
          <w:szCs w:val="24"/>
          <w:lang w:val="en-US"/>
        </w:rPr>
      </w:pPr>
      <w:r w:rsidRPr="00E31FD4">
        <w:rPr>
          <w:rFonts w:cstheme="minorHAnsi"/>
          <w:sz w:val="24"/>
          <w:szCs w:val="24"/>
          <w:lang w:val="en-US"/>
        </w:rPr>
        <w:t xml:space="preserve">Arctic Circle </w:t>
      </w:r>
      <w:r w:rsidR="00D52CDD" w:rsidRPr="00E31FD4">
        <w:rPr>
          <w:rFonts w:cstheme="minorHAnsi"/>
          <w:sz w:val="24"/>
          <w:szCs w:val="24"/>
          <w:lang w:val="en-US"/>
        </w:rPr>
        <w:t xml:space="preserve">Conference (19-22 October </w:t>
      </w:r>
      <w:r w:rsidRPr="00E31FD4">
        <w:rPr>
          <w:rFonts w:cstheme="minorHAnsi"/>
          <w:sz w:val="24"/>
          <w:szCs w:val="24"/>
          <w:lang w:val="en-US"/>
        </w:rPr>
        <w:t>2018</w:t>
      </w:r>
      <w:r w:rsidR="00E87272">
        <w:rPr>
          <w:rFonts w:cstheme="minorHAnsi"/>
          <w:sz w:val="24"/>
          <w:szCs w:val="24"/>
          <w:lang w:val="en-US"/>
        </w:rPr>
        <w:t>).</w:t>
      </w:r>
    </w:p>
    <w:p w14:paraId="3CDD7A85" w14:textId="3721A60D" w:rsidR="00013302" w:rsidRPr="00E31FD4" w:rsidRDefault="00D52CDD" w:rsidP="00E31FD4">
      <w:pPr>
        <w:pStyle w:val="ListParagraph"/>
        <w:numPr>
          <w:ilvl w:val="0"/>
          <w:numId w:val="17"/>
        </w:numPr>
        <w:ind w:left="1843"/>
        <w:rPr>
          <w:rFonts w:cstheme="minorHAnsi"/>
          <w:sz w:val="24"/>
          <w:szCs w:val="24"/>
          <w:lang w:val="en-US"/>
        </w:rPr>
      </w:pPr>
      <w:r w:rsidRPr="00E31FD4">
        <w:rPr>
          <w:rFonts w:cstheme="minorHAnsi"/>
          <w:sz w:val="24"/>
          <w:szCs w:val="24"/>
          <w:lang w:val="en-US"/>
        </w:rPr>
        <w:t>Arctic Science Ministerial</w:t>
      </w:r>
      <w:r w:rsidR="008334F8" w:rsidRPr="00E31FD4">
        <w:rPr>
          <w:rFonts w:cstheme="minorHAnsi"/>
          <w:sz w:val="24"/>
          <w:szCs w:val="24"/>
          <w:lang w:val="en-US"/>
        </w:rPr>
        <w:t xml:space="preserve"> (25-26 October 2018)</w:t>
      </w:r>
      <w:r w:rsidR="00E87272">
        <w:rPr>
          <w:rFonts w:cstheme="minorHAnsi"/>
          <w:sz w:val="24"/>
          <w:szCs w:val="24"/>
          <w:lang w:val="en-US"/>
        </w:rPr>
        <w:t>.</w:t>
      </w:r>
    </w:p>
    <w:p w14:paraId="17B2142A" w14:textId="20EC0F1A" w:rsidR="008334F8" w:rsidRPr="00E31FD4" w:rsidRDefault="008334F8" w:rsidP="00E31FD4">
      <w:pPr>
        <w:pStyle w:val="ListParagraph"/>
        <w:numPr>
          <w:ilvl w:val="0"/>
          <w:numId w:val="17"/>
        </w:numPr>
        <w:ind w:left="1843"/>
        <w:rPr>
          <w:rFonts w:cstheme="minorHAnsi"/>
          <w:sz w:val="24"/>
          <w:szCs w:val="24"/>
          <w:lang w:val="en-US"/>
        </w:rPr>
      </w:pPr>
      <w:r w:rsidRPr="00E31FD4">
        <w:rPr>
          <w:rFonts w:cstheme="minorHAnsi"/>
          <w:sz w:val="24"/>
          <w:szCs w:val="24"/>
          <w:lang w:val="en-US"/>
        </w:rPr>
        <w:t>The International Union of Geodesy and Geophysics (IUGG) (8-18 July 2019)</w:t>
      </w:r>
      <w:r w:rsidR="00E87272">
        <w:rPr>
          <w:rFonts w:cstheme="minorHAnsi"/>
          <w:sz w:val="24"/>
          <w:szCs w:val="24"/>
          <w:lang w:val="en-US"/>
        </w:rPr>
        <w:t>.</w:t>
      </w:r>
    </w:p>
    <w:p w14:paraId="25BC4C8D" w14:textId="77777777" w:rsidR="00013302" w:rsidRPr="004858A7" w:rsidRDefault="00013302" w:rsidP="00013302">
      <w:pPr>
        <w:ind w:left="1069"/>
        <w:rPr>
          <w:rFonts w:cstheme="minorHAnsi"/>
          <w:sz w:val="24"/>
          <w:szCs w:val="24"/>
          <w:u w:val="single"/>
          <w:lang w:val="en-US"/>
        </w:rPr>
      </w:pPr>
      <w:r w:rsidRPr="004858A7">
        <w:rPr>
          <w:rFonts w:cstheme="minorHAnsi"/>
          <w:sz w:val="24"/>
          <w:szCs w:val="24"/>
          <w:u w:val="single"/>
          <w:lang w:val="en-US"/>
        </w:rPr>
        <w:t>New initiatives/Open discussion</w:t>
      </w:r>
    </w:p>
    <w:p w14:paraId="43D18707" w14:textId="1B0C0BC6" w:rsidR="008334F8" w:rsidRPr="00E31FD4" w:rsidRDefault="008334F8" w:rsidP="00E31FD4">
      <w:pPr>
        <w:pStyle w:val="ListParagraph"/>
        <w:numPr>
          <w:ilvl w:val="0"/>
          <w:numId w:val="18"/>
        </w:numPr>
        <w:rPr>
          <w:rFonts w:cstheme="minorHAnsi"/>
          <w:sz w:val="24"/>
          <w:szCs w:val="24"/>
          <w:lang w:val="en-US"/>
        </w:rPr>
      </w:pPr>
      <w:r w:rsidRPr="00E31FD4">
        <w:rPr>
          <w:rFonts w:cstheme="minorHAnsi"/>
          <w:sz w:val="24"/>
          <w:szCs w:val="24"/>
          <w:lang w:val="en-US"/>
        </w:rPr>
        <w:t>Joint workshop with COMNA</w:t>
      </w:r>
      <w:r w:rsidR="00311663" w:rsidRPr="00E31FD4">
        <w:rPr>
          <w:rFonts w:cstheme="minorHAnsi"/>
          <w:sz w:val="24"/>
          <w:szCs w:val="24"/>
          <w:lang w:val="en-US"/>
        </w:rPr>
        <w:t>P: Discrimination and harassmen</w:t>
      </w:r>
      <w:r w:rsidRPr="00E31FD4">
        <w:rPr>
          <w:rFonts w:cstheme="minorHAnsi"/>
          <w:sz w:val="24"/>
          <w:szCs w:val="24"/>
          <w:lang w:val="en-US"/>
        </w:rPr>
        <w:t>t</w:t>
      </w:r>
      <w:r w:rsidR="00E87272">
        <w:rPr>
          <w:rFonts w:cstheme="minorHAnsi"/>
          <w:sz w:val="24"/>
          <w:szCs w:val="24"/>
          <w:lang w:val="en-US"/>
        </w:rPr>
        <w:t>.</w:t>
      </w:r>
    </w:p>
    <w:p w14:paraId="5835EE29" w14:textId="1E2DFAF8" w:rsidR="00D33F63" w:rsidRPr="00E31FD4" w:rsidRDefault="00D31D6F" w:rsidP="00E31FD4">
      <w:pPr>
        <w:pStyle w:val="ListParagraph"/>
        <w:numPr>
          <w:ilvl w:val="0"/>
          <w:numId w:val="18"/>
        </w:numPr>
        <w:rPr>
          <w:rFonts w:cstheme="minorHAnsi"/>
          <w:sz w:val="24"/>
          <w:szCs w:val="24"/>
          <w:lang w:val="en-US"/>
        </w:rPr>
      </w:pPr>
      <w:r w:rsidRPr="00E31FD4">
        <w:rPr>
          <w:rFonts w:cstheme="minorHAnsi"/>
          <w:sz w:val="24"/>
          <w:szCs w:val="24"/>
          <w:lang w:val="en-US"/>
        </w:rPr>
        <w:t xml:space="preserve">Suggested </w:t>
      </w:r>
      <w:r w:rsidR="00D33F63" w:rsidRPr="00E31FD4">
        <w:rPr>
          <w:rFonts w:cstheme="minorHAnsi"/>
          <w:sz w:val="24"/>
          <w:szCs w:val="24"/>
          <w:lang w:val="en-US"/>
        </w:rPr>
        <w:t xml:space="preserve">FARO Working </w:t>
      </w:r>
      <w:r w:rsidRPr="00E31FD4">
        <w:rPr>
          <w:rFonts w:cstheme="minorHAnsi"/>
          <w:sz w:val="24"/>
          <w:szCs w:val="24"/>
          <w:lang w:val="en-US"/>
        </w:rPr>
        <w:t>G</w:t>
      </w:r>
      <w:r w:rsidR="00D33F63" w:rsidRPr="00E31FD4">
        <w:rPr>
          <w:rFonts w:cstheme="minorHAnsi"/>
          <w:sz w:val="24"/>
          <w:szCs w:val="24"/>
          <w:lang w:val="en-US"/>
        </w:rPr>
        <w:t>roups</w:t>
      </w:r>
      <w:r w:rsidRPr="00E31FD4">
        <w:rPr>
          <w:rFonts w:cstheme="minorHAnsi"/>
          <w:sz w:val="24"/>
          <w:szCs w:val="24"/>
          <w:lang w:val="en-US"/>
        </w:rPr>
        <w:t xml:space="preserve">: Risk Management (continued), SAR, Coordinated </w:t>
      </w:r>
      <w:r w:rsidR="00AE5C60">
        <w:rPr>
          <w:rFonts w:cstheme="minorHAnsi"/>
          <w:sz w:val="24"/>
          <w:szCs w:val="24"/>
          <w:lang w:val="en-US"/>
        </w:rPr>
        <w:t>S</w:t>
      </w:r>
      <w:r w:rsidRPr="00E31FD4">
        <w:rPr>
          <w:rFonts w:cstheme="minorHAnsi"/>
          <w:sz w:val="24"/>
          <w:szCs w:val="24"/>
          <w:lang w:val="en-US"/>
        </w:rPr>
        <w:t xml:space="preserve">cience </w:t>
      </w:r>
      <w:proofErr w:type="gramStart"/>
      <w:r w:rsidRPr="00E31FD4">
        <w:rPr>
          <w:rFonts w:cstheme="minorHAnsi"/>
          <w:sz w:val="24"/>
          <w:szCs w:val="24"/>
          <w:lang w:val="en-US"/>
        </w:rPr>
        <w:t>(Designing systems for the entire Arctic and how FARO can contribute – collaborative observing network)</w:t>
      </w:r>
      <w:proofErr w:type="gramEnd"/>
      <w:r w:rsidRPr="00E31FD4">
        <w:rPr>
          <w:rFonts w:cstheme="minorHAnsi"/>
          <w:sz w:val="24"/>
          <w:szCs w:val="24"/>
          <w:lang w:val="en-US"/>
        </w:rPr>
        <w:t>.</w:t>
      </w:r>
    </w:p>
    <w:p w14:paraId="27FE73D6" w14:textId="77777777" w:rsidR="00013302" w:rsidRPr="004858A7" w:rsidRDefault="00013302" w:rsidP="006A4798">
      <w:pPr>
        <w:widowControl w:val="0"/>
        <w:numPr>
          <w:ilvl w:val="0"/>
          <w:numId w:val="2"/>
        </w:numPr>
        <w:suppressAutoHyphens/>
        <w:spacing w:after="0" w:line="240" w:lineRule="auto"/>
        <w:rPr>
          <w:rFonts w:cstheme="minorHAnsi"/>
          <w:sz w:val="24"/>
          <w:szCs w:val="24"/>
          <w:lang w:val="en-US"/>
        </w:rPr>
      </w:pPr>
      <w:r w:rsidRPr="004858A7">
        <w:rPr>
          <w:rFonts w:cstheme="minorHAnsi"/>
          <w:sz w:val="24"/>
          <w:szCs w:val="24"/>
          <w:lang w:val="en-US"/>
        </w:rPr>
        <w:t>MoU with IASC</w:t>
      </w:r>
      <w:r w:rsidR="00AB703F" w:rsidRPr="004858A7">
        <w:rPr>
          <w:rFonts w:cstheme="minorHAnsi"/>
          <w:sz w:val="24"/>
          <w:szCs w:val="24"/>
          <w:lang w:val="en-US"/>
        </w:rPr>
        <w:t xml:space="preserve"> renewed</w:t>
      </w:r>
    </w:p>
    <w:p w14:paraId="67AEA385" w14:textId="6501D136" w:rsidR="006A4798" w:rsidRPr="004858A7" w:rsidRDefault="004C342A" w:rsidP="006A4798">
      <w:pPr>
        <w:widowControl w:val="0"/>
        <w:suppressAutoHyphens/>
        <w:spacing w:after="0" w:line="240" w:lineRule="auto"/>
        <w:ind w:left="1069"/>
        <w:rPr>
          <w:rFonts w:cstheme="minorHAnsi"/>
          <w:sz w:val="24"/>
          <w:szCs w:val="24"/>
          <w:lang w:val="en-US"/>
        </w:rPr>
      </w:pPr>
      <w:r w:rsidRPr="004858A7">
        <w:rPr>
          <w:rFonts w:cstheme="minorHAnsi"/>
          <w:sz w:val="24"/>
          <w:szCs w:val="24"/>
          <w:lang w:val="en-US"/>
        </w:rPr>
        <w:t>James Drummond renewed the</w:t>
      </w:r>
      <w:r w:rsidR="00834D3A" w:rsidRPr="004858A7">
        <w:rPr>
          <w:rFonts w:cstheme="minorHAnsi"/>
          <w:sz w:val="24"/>
          <w:szCs w:val="24"/>
          <w:lang w:val="en-US"/>
        </w:rPr>
        <w:t xml:space="preserve"> MoU with IASC</w:t>
      </w:r>
      <w:r w:rsidR="00AE5C60">
        <w:rPr>
          <w:rFonts w:cstheme="minorHAnsi"/>
          <w:sz w:val="24"/>
          <w:szCs w:val="24"/>
          <w:lang w:val="en-US"/>
        </w:rPr>
        <w:t xml:space="preserve"> on</w:t>
      </w:r>
      <w:r w:rsidRPr="004858A7">
        <w:rPr>
          <w:rFonts w:cstheme="minorHAnsi"/>
          <w:sz w:val="24"/>
          <w:szCs w:val="24"/>
          <w:lang w:val="en-US"/>
        </w:rPr>
        <w:t xml:space="preserve"> 17 June 2018. The MoU remains in force </w:t>
      </w:r>
      <w:r w:rsidR="00AE5C60">
        <w:rPr>
          <w:rFonts w:cstheme="minorHAnsi"/>
          <w:sz w:val="24"/>
          <w:szCs w:val="24"/>
          <w:lang w:val="en-US"/>
        </w:rPr>
        <w:t>for</w:t>
      </w:r>
      <w:r w:rsidR="00AE5C60" w:rsidRPr="004858A7">
        <w:rPr>
          <w:rFonts w:cstheme="minorHAnsi"/>
          <w:sz w:val="24"/>
          <w:szCs w:val="24"/>
          <w:lang w:val="en-US"/>
        </w:rPr>
        <w:t xml:space="preserve"> </w:t>
      </w:r>
      <w:r w:rsidRPr="004858A7">
        <w:rPr>
          <w:rFonts w:cstheme="minorHAnsi"/>
          <w:sz w:val="24"/>
          <w:szCs w:val="24"/>
          <w:lang w:val="en-US"/>
        </w:rPr>
        <w:t>five years a</w:t>
      </w:r>
      <w:r w:rsidR="00136678">
        <w:rPr>
          <w:rFonts w:cstheme="minorHAnsi"/>
          <w:sz w:val="24"/>
          <w:szCs w:val="24"/>
          <w:lang w:val="en-US"/>
        </w:rPr>
        <w:t xml:space="preserve">nd includes </w:t>
      </w:r>
      <w:r w:rsidR="00AE5C60">
        <w:rPr>
          <w:rFonts w:cstheme="minorHAnsi"/>
          <w:sz w:val="24"/>
          <w:szCs w:val="24"/>
          <w:lang w:val="en-US"/>
        </w:rPr>
        <w:t xml:space="preserve">the </w:t>
      </w:r>
      <w:r w:rsidR="00136678">
        <w:rPr>
          <w:rFonts w:cstheme="minorHAnsi"/>
          <w:sz w:val="24"/>
          <w:szCs w:val="24"/>
          <w:lang w:val="en-US"/>
        </w:rPr>
        <w:t>following terms of a</w:t>
      </w:r>
      <w:r w:rsidRPr="004858A7">
        <w:rPr>
          <w:rFonts w:cstheme="minorHAnsi"/>
          <w:sz w:val="24"/>
          <w:szCs w:val="24"/>
          <w:lang w:val="en-US"/>
        </w:rPr>
        <w:t>greement:</w:t>
      </w:r>
    </w:p>
    <w:p w14:paraId="31C409CC" w14:textId="77777777" w:rsidR="004C342A" w:rsidRPr="00E31FD4" w:rsidRDefault="00136678" w:rsidP="00E31FD4">
      <w:pPr>
        <w:pStyle w:val="ListParagraph"/>
        <w:widowControl w:val="0"/>
        <w:numPr>
          <w:ilvl w:val="0"/>
          <w:numId w:val="19"/>
        </w:numPr>
        <w:suppressAutoHyphens/>
        <w:spacing w:after="0" w:line="240" w:lineRule="auto"/>
        <w:rPr>
          <w:rFonts w:cstheme="minorHAnsi"/>
          <w:sz w:val="24"/>
          <w:szCs w:val="24"/>
          <w:lang w:val="en-US"/>
        </w:rPr>
      </w:pPr>
      <w:r>
        <w:rPr>
          <w:rFonts w:cstheme="minorHAnsi"/>
          <w:sz w:val="24"/>
          <w:szCs w:val="24"/>
          <w:lang w:val="en-US"/>
        </w:rPr>
        <w:t>T</w:t>
      </w:r>
      <w:r w:rsidR="004C342A" w:rsidRPr="00E31FD4">
        <w:rPr>
          <w:rFonts w:cstheme="minorHAnsi"/>
          <w:sz w:val="24"/>
          <w:szCs w:val="24"/>
          <w:lang w:val="en-US"/>
        </w:rPr>
        <w:t>o invite each other to attend meetings of their major bodies (FARO plenary meetings and IASC Council).</w:t>
      </w:r>
    </w:p>
    <w:p w14:paraId="48B8A0D7" w14:textId="77777777" w:rsidR="004C342A" w:rsidRPr="00E31FD4" w:rsidRDefault="00136678" w:rsidP="00E31FD4">
      <w:pPr>
        <w:pStyle w:val="ListParagraph"/>
        <w:widowControl w:val="0"/>
        <w:numPr>
          <w:ilvl w:val="0"/>
          <w:numId w:val="19"/>
        </w:numPr>
        <w:suppressAutoHyphens/>
        <w:spacing w:after="0" w:line="240" w:lineRule="auto"/>
        <w:rPr>
          <w:rFonts w:cstheme="minorHAnsi"/>
          <w:sz w:val="24"/>
          <w:szCs w:val="24"/>
          <w:lang w:val="en-US"/>
        </w:rPr>
      </w:pPr>
      <w:r>
        <w:rPr>
          <w:rFonts w:cstheme="minorHAnsi"/>
          <w:sz w:val="24"/>
          <w:szCs w:val="24"/>
          <w:lang w:val="en-US"/>
        </w:rPr>
        <w:t>T</w:t>
      </w:r>
      <w:r w:rsidR="004C342A" w:rsidRPr="00E31FD4">
        <w:rPr>
          <w:rFonts w:cstheme="minorHAnsi"/>
          <w:sz w:val="24"/>
          <w:szCs w:val="24"/>
          <w:lang w:val="en-US"/>
        </w:rPr>
        <w:t>o encourage interaction of their relevant working groups and committees.</w:t>
      </w:r>
    </w:p>
    <w:p w14:paraId="6DFF27C0" w14:textId="77777777" w:rsidR="004C342A" w:rsidRPr="00E31FD4" w:rsidRDefault="00136678" w:rsidP="00E31FD4">
      <w:pPr>
        <w:pStyle w:val="ListParagraph"/>
        <w:widowControl w:val="0"/>
        <w:numPr>
          <w:ilvl w:val="0"/>
          <w:numId w:val="19"/>
        </w:numPr>
        <w:suppressAutoHyphens/>
        <w:spacing w:after="0" w:line="240" w:lineRule="auto"/>
        <w:rPr>
          <w:rFonts w:cstheme="minorHAnsi"/>
          <w:sz w:val="24"/>
          <w:szCs w:val="24"/>
          <w:lang w:val="en-US"/>
        </w:rPr>
      </w:pPr>
      <w:r>
        <w:rPr>
          <w:rFonts w:cstheme="minorHAnsi"/>
          <w:sz w:val="24"/>
          <w:szCs w:val="24"/>
          <w:lang w:val="en-US"/>
        </w:rPr>
        <w:t>T</w:t>
      </w:r>
      <w:r w:rsidR="004C342A" w:rsidRPr="00E31FD4">
        <w:rPr>
          <w:rFonts w:cstheme="minorHAnsi"/>
          <w:sz w:val="24"/>
          <w:szCs w:val="24"/>
          <w:lang w:val="en-US"/>
        </w:rPr>
        <w:t>hat F</w:t>
      </w:r>
      <w:r>
        <w:rPr>
          <w:rFonts w:cstheme="minorHAnsi"/>
          <w:sz w:val="24"/>
          <w:szCs w:val="24"/>
          <w:lang w:val="en-US"/>
        </w:rPr>
        <w:t>ARO contributes to the implemen</w:t>
      </w:r>
      <w:r w:rsidR="004C342A" w:rsidRPr="00E31FD4">
        <w:rPr>
          <w:rFonts w:cstheme="minorHAnsi"/>
          <w:sz w:val="24"/>
          <w:szCs w:val="24"/>
          <w:lang w:val="en-US"/>
        </w:rPr>
        <w:t>tation of IASC activities by encouraging and facilitating multilateral collaborations on research infrastructure and operations.</w:t>
      </w:r>
    </w:p>
    <w:p w14:paraId="70A4F42C" w14:textId="77777777" w:rsidR="00311663" w:rsidRPr="00E31FD4" w:rsidRDefault="00136678" w:rsidP="00E31FD4">
      <w:pPr>
        <w:pStyle w:val="ListParagraph"/>
        <w:widowControl w:val="0"/>
        <w:numPr>
          <w:ilvl w:val="0"/>
          <w:numId w:val="19"/>
        </w:numPr>
        <w:suppressAutoHyphens/>
        <w:spacing w:after="0" w:line="240" w:lineRule="auto"/>
        <w:rPr>
          <w:rFonts w:cstheme="minorHAnsi"/>
          <w:sz w:val="24"/>
          <w:szCs w:val="24"/>
          <w:lang w:val="en-US"/>
        </w:rPr>
      </w:pPr>
      <w:r>
        <w:rPr>
          <w:rFonts w:cstheme="minorHAnsi"/>
          <w:sz w:val="24"/>
          <w:szCs w:val="24"/>
          <w:lang w:val="en-US"/>
        </w:rPr>
        <w:t>T</w:t>
      </w:r>
      <w:r w:rsidR="00311663" w:rsidRPr="00E31FD4">
        <w:rPr>
          <w:rFonts w:cstheme="minorHAnsi"/>
          <w:sz w:val="24"/>
          <w:szCs w:val="24"/>
          <w:lang w:val="en-US"/>
        </w:rPr>
        <w:t>hat FARO and IASC work together to promote observing systems, data sharing, freedom for scientific exploration and international access, environmental awareness and ethical conduct of science in the Arctic.</w:t>
      </w:r>
    </w:p>
    <w:p w14:paraId="03382CE8" w14:textId="77777777" w:rsidR="006A4798" w:rsidRPr="004858A7" w:rsidRDefault="006A4798" w:rsidP="006A4798">
      <w:pPr>
        <w:widowControl w:val="0"/>
        <w:suppressAutoHyphens/>
        <w:spacing w:after="0" w:line="240" w:lineRule="auto"/>
        <w:ind w:left="1069"/>
        <w:rPr>
          <w:rFonts w:cstheme="minorHAnsi"/>
          <w:sz w:val="24"/>
          <w:szCs w:val="24"/>
          <w:lang w:val="en-US"/>
        </w:rPr>
      </w:pPr>
    </w:p>
    <w:p w14:paraId="1D1F6992" w14:textId="77777777" w:rsidR="006A4798" w:rsidRPr="004858A7" w:rsidRDefault="006A4798" w:rsidP="006A4798">
      <w:pPr>
        <w:widowControl w:val="0"/>
        <w:suppressAutoHyphens/>
        <w:spacing w:after="0" w:line="240" w:lineRule="auto"/>
        <w:ind w:left="1069"/>
        <w:rPr>
          <w:rFonts w:cstheme="minorHAnsi"/>
          <w:sz w:val="24"/>
          <w:szCs w:val="24"/>
          <w:lang w:val="en-US"/>
        </w:rPr>
      </w:pPr>
    </w:p>
    <w:p w14:paraId="5921BCBD" w14:textId="77777777" w:rsidR="00013302" w:rsidRPr="004858A7" w:rsidRDefault="00013302" w:rsidP="00013302">
      <w:pPr>
        <w:pStyle w:val="Default"/>
        <w:numPr>
          <w:ilvl w:val="0"/>
          <w:numId w:val="1"/>
        </w:numPr>
        <w:spacing w:after="55"/>
        <w:rPr>
          <w:rFonts w:asciiTheme="minorHAnsi" w:hAnsiTheme="minorHAnsi" w:cstheme="minorHAnsi"/>
          <w:b/>
          <w:lang w:val="en-US"/>
        </w:rPr>
      </w:pPr>
      <w:r w:rsidRPr="004858A7">
        <w:rPr>
          <w:rFonts w:asciiTheme="minorHAnsi" w:hAnsiTheme="minorHAnsi" w:cstheme="minorHAnsi"/>
          <w:b/>
          <w:lang w:val="en-US"/>
        </w:rPr>
        <w:t>Internal business (Closed session)</w:t>
      </w:r>
    </w:p>
    <w:p w14:paraId="7E528010" w14:textId="77777777" w:rsidR="00013302" w:rsidRPr="004858A7" w:rsidRDefault="00013302" w:rsidP="00013302">
      <w:pPr>
        <w:pStyle w:val="Default"/>
        <w:numPr>
          <w:ilvl w:val="0"/>
          <w:numId w:val="8"/>
        </w:numPr>
        <w:spacing w:after="55"/>
        <w:rPr>
          <w:rFonts w:asciiTheme="minorHAnsi" w:hAnsiTheme="minorHAnsi" w:cstheme="minorHAnsi"/>
          <w:lang w:val="en-US"/>
        </w:rPr>
      </w:pPr>
      <w:r w:rsidRPr="004858A7">
        <w:rPr>
          <w:rFonts w:asciiTheme="minorHAnsi" w:hAnsiTheme="minorHAnsi" w:cstheme="minorHAnsi"/>
          <w:lang w:val="en-US"/>
        </w:rPr>
        <w:t>The FARO Secretariat (2017 finance report, 2018 budget)</w:t>
      </w:r>
    </w:p>
    <w:p w14:paraId="3E07EB1C" w14:textId="72E837FD" w:rsidR="00AB703F" w:rsidRPr="00173AE7" w:rsidRDefault="00AB703F" w:rsidP="009825A4">
      <w:pPr>
        <w:pStyle w:val="Default"/>
        <w:spacing w:after="55"/>
        <w:ind w:left="1092" w:hanging="23"/>
        <w:rPr>
          <w:rFonts w:cs="Calibri"/>
          <w:lang w:val="en-US"/>
        </w:rPr>
      </w:pPr>
      <w:r>
        <w:rPr>
          <w:rFonts w:cs="Calibri"/>
          <w:lang w:val="en-US"/>
        </w:rPr>
        <w:t xml:space="preserve">The FARO financial report and proposed budget for 2018 </w:t>
      </w:r>
      <w:proofErr w:type="gramStart"/>
      <w:r>
        <w:rPr>
          <w:rFonts w:cs="Calibri"/>
          <w:lang w:val="en-US"/>
        </w:rPr>
        <w:t>was approved</w:t>
      </w:r>
      <w:proofErr w:type="gramEnd"/>
      <w:r>
        <w:rPr>
          <w:rFonts w:cs="Calibri"/>
          <w:lang w:val="en-US"/>
        </w:rPr>
        <w:t>.</w:t>
      </w:r>
      <w:r w:rsidR="00586236">
        <w:rPr>
          <w:rFonts w:cs="Calibri"/>
          <w:lang w:val="en-US"/>
        </w:rPr>
        <w:t xml:space="preserve"> Over the past few </w:t>
      </w:r>
      <w:proofErr w:type="gramStart"/>
      <w:r w:rsidR="00586236">
        <w:rPr>
          <w:rFonts w:cs="Calibri"/>
          <w:lang w:val="en-US"/>
        </w:rPr>
        <w:t>years</w:t>
      </w:r>
      <w:proofErr w:type="gramEnd"/>
      <w:r w:rsidR="00586236">
        <w:rPr>
          <w:rFonts w:cs="Calibri"/>
          <w:lang w:val="en-US"/>
        </w:rPr>
        <w:t xml:space="preserve"> FARO has </w:t>
      </w:r>
      <w:r w:rsidR="009825A4">
        <w:rPr>
          <w:rFonts w:cs="Calibri"/>
          <w:lang w:val="en-US"/>
        </w:rPr>
        <w:t xml:space="preserve">had a surplus in the finances. It </w:t>
      </w:r>
      <w:proofErr w:type="gramStart"/>
      <w:r w:rsidR="009825A4">
        <w:rPr>
          <w:rFonts w:cs="Calibri"/>
          <w:lang w:val="en-US"/>
        </w:rPr>
        <w:t>was agreed</w:t>
      </w:r>
      <w:proofErr w:type="gramEnd"/>
      <w:r w:rsidR="009825A4">
        <w:rPr>
          <w:rFonts w:cs="Calibri"/>
          <w:lang w:val="en-US"/>
        </w:rPr>
        <w:t xml:space="preserve"> not to reduce </w:t>
      </w:r>
      <w:r w:rsidR="0054146C">
        <w:rPr>
          <w:rFonts w:cs="Calibri"/>
          <w:lang w:val="en-US"/>
        </w:rPr>
        <w:t xml:space="preserve">the </w:t>
      </w:r>
      <w:r w:rsidR="009825A4">
        <w:rPr>
          <w:rFonts w:cs="Calibri"/>
          <w:lang w:val="en-US"/>
        </w:rPr>
        <w:t>annual fee, but</w:t>
      </w:r>
      <w:r w:rsidR="0054146C">
        <w:rPr>
          <w:rFonts w:cs="Calibri"/>
          <w:lang w:val="en-US"/>
        </w:rPr>
        <w:t xml:space="preserve"> to</w:t>
      </w:r>
      <w:r w:rsidR="009825A4">
        <w:rPr>
          <w:rFonts w:cs="Calibri"/>
          <w:lang w:val="en-US"/>
        </w:rPr>
        <w:t xml:space="preserve"> increase activities instead.</w:t>
      </w:r>
    </w:p>
    <w:p w14:paraId="4BDF915B" w14:textId="4B87A6E0" w:rsidR="007E6376" w:rsidRPr="00A26A85" w:rsidRDefault="00013302" w:rsidP="00A26A85">
      <w:pPr>
        <w:pStyle w:val="Default"/>
        <w:numPr>
          <w:ilvl w:val="0"/>
          <w:numId w:val="18"/>
        </w:numPr>
        <w:spacing w:after="55"/>
        <w:rPr>
          <w:rFonts w:cs="Calibri"/>
          <w:color w:val="000000" w:themeColor="text1"/>
          <w:lang w:val="en-US"/>
        </w:rPr>
      </w:pPr>
      <w:r w:rsidRPr="00A26A85">
        <w:rPr>
          <w:rFonts w:cs="Calibri"/>
          <w:color w:val="000000" w:themeColor="text1"/>
          <w:lang w:val="en-US"/>
        </w:rPr>
        <w:t>Policy concerning non-paying members</w:t>
      </w:r>
      <w:r w:rsidR="0054146C" w:rsidRPr="00A26A85">
        <w:rPr>
          <w:rFonts w:cs="Calibri"/>
          <w:color w:val="000000" w:themeColor="text1"/>
          <w:lang w:val="en-US"/>
        </w:rPr>
        <w:t xml:space="preserve">: </w:t>
      </w:r>
      <w:r w:rsidR="009825A4" w:rsidRPr="00A26A85">
        <w:rPr>
          <w:rFonts w:cs="Calibri"/>
          <w:color w:val="000000" w:themeColor="text1"/>
          <w:lang w:val="en-US"/>
        </w:rPr>
        <w:t xml:space="preserve">Policy agreed at the </w:t>
      </w:r>
      <w:r w:rsidR="00A73B95" w:rsidRPr="00A26A85">
        <w:rPr>
          <w:rFonts w:cs="Calibri"/>
          <w:color w:val="000000" w:themeColor="text1"/>
          <w:lang w:val="en-US"/>
        </w:rPr>
        <w:t xml:space="preserve">FARO </w:t>
      </w:r>
      <w:r w:rsidR="009825A4" w:rsidRPr="00A26A85">
        <w:rPr>
          <w:rFonts w:cs="Calibri"/>
          <w:color w:val="000000" w:themeColor="text1"/>
          <w:lang w:val="en-US"/>
        </w:rPr>
        <w:t xml:space="preserve">Annual Meeting 2017. Member countries that are not paying, but active </w:t>
      </w:r>
      <w:proofErr w:type="gramStart"/>
      <w:r w:rsidR="009825A4" w:rsidRPr="00A26A85">
        <w:rPr>
          <w:rFonts w:cs="Calibri"/>
          <w:color w:val="000000" w:themeColor="text1"/>
          <w:lang w:val="en-US"/>
        </w:rPr>
        <w:t>should be approached</w:t>
      </w:r>
      <w:proofErr w:type="gramEnd"/>
      <w:r w:rsidR="009825A4" w:rsidRPr="00A26A85">
        <w:rPr>
          <w:rFonts w:cs="Calibri"/>
          <w:color w:val="000000" w:themeColor="text1"/>
          <w:lang w:val="en-US"/>
        </w:rPr>
        <w:t xml:space="preserve"> by FARO to discuss</w:t>
      </w:r>
      <w:r w:rsidR="007E6376" w:rsidRPr="00A26A85">
        <w:rPr>
          <w:rFonts w:cs="Calibri"/>
          <w:color w:val="000000" w:themeColor="text1"/>
          <w:lang w:val="en-US"/>
        </w:rPr>
        <w:t xml:space="preserve"> the challenges. Member countries that are not paying the annual fee and not active </w:t>
      </w:r>
      <w:proofErr w:type="gramStart"/>
      <w:r w:rsidR="007E6376" w:rsidRPr="00A26A85">
        <w:rPr>
          <w:rFonts w:cs="Calibri"/>
          <w:color w:val="000000" w:themeColor="text1"/>
          <w:lang w:val="en-US"/>
        </w:rPr>
        <w:t>should be discussed</w:t>
      </w:r>
      <w:proofErr w:type="gramEnd"/>
      <w:r w:rsidR="007E6376" w:rsidRPr="00A26A85">
        <w:rPr>
          <w:rFonts w:cs="Calibri"/>
          <w:color w:val="000000" w:themeColor="text1"/>
          <w:lang w:val="en-US"/>
        </w:rPr>
        <w:t xml:space="preserve"> by the FARO </w:t>
      </w:r>
      <w:proofErr w:type="spellStart"/>
      <w:r w:rsidR="007E6376" w:rsidRPr="00A26A85">
        <w:rPr>
          <w:rFonts w:cs="Calibri"/>
          <w:color w:val="000000" w:themeColor="text1"/>
          <w:lang w:val="en-US"/>
        </w:rPr>
        <w:t>ExCom.</w:t>
      </w:r>
      <w:r w:rsidR="00E31FD4" w:rsidRPr="00A26A85">
        <w:rPr>
          <w:rFonts w:cs="Calibri"/>
          <w:color w:val="000000" w:themeColor="text1"/>
          <w:lang w:val="en-US"/>
        </w:rPr>
        <w:t>Tim</w:t>
      </w:r>
      <w:proofErr w:type="spellEnd"/>
      <w:r w:rsidR="00E31FD4" w:rsidRPr="00A26A85">
        <w:rPr>
          <w:rFonts w:cs="Calibri"/>
          <w:color w:val="000000" w:themeColor="text1"/>
          <w:lang w:val="en-US"/>
        </w:rPr>
        <w:t xml:space="preserve"> Stockings</w:t>
      </w:r>
      <w:r w:rsidR="007E6376" w:rsidRPr="00A26A85">
        <w:rPr>
          <w:rFonts w:cs="Calibri"/>
          <w:color w:val="000000" w:themeColor="text1"/>
          <w:lang w:val="en-US"/>
        </w:rPr>
        <w:t xml:space="preserve"> (UK): recommend that the FARO Secretariat/ExCom should </w:t>
      </w:r>
      <w:r w:rsidR="007E6376" w:rsidRPr="00A26A85">
        <w:rPr>
          <w:rFonts w:cs="Calibri"/>
          <w:color w:val="000000" w:themeColor="text1"/>
          <w:lang w:val="en-US"/>
        </w:rPr>
        <w:lastRenderedPageBreak/>
        <w:t>formulate the benefits of being a member of FARO and seek to prove it with facts/examples.</w:t>
      </w:r>
    </w:p>
    <w:p w14:paraId="6BAFDA0E" w14:textId="7F721028" w:rsidR="00A73B95" w:rsidRPr="00A26A85" w:rsidRDefault="00013302" w:rsidP="00A26A85">
      <w:pPr>
        <w:pStyle w:val="Default"/>
        <w:numPr>
          <w:ilvl w:val="0"/>
          <w:numId w:val="6"/>
        </w:numPr>
        <w:spacing w:after="55"/>
        <w:ind w:left="1134"/>
        <w:rPr>
          <w:rFonts w:cs="Calibri"/>
          <w:color w:val="000000" w:themeColor="text1"/>
          <w:lang w:val="en-US"/>
        </w:rPr>
      </w:pPr>
      <w:r w:rsidRPr="00A26A85">
        <w:rPr>
          <w:rFonts w:cs="Calibri"/>
          <w:color w:val="000000" w:themeColor="text1"/>
          <w:lang w:val="en-US"/>
        </w:rPr>
        <w:t xml:space="preserve">Election of </w:t>
      </w:r>
      <w:proofErr w:type="gramStart"/>
      <w:r w:rsidRPr="00A26A85">
        <w:rPr>
          <w:rFonts w:cs="Calibri"/>
          <w:color w:val="000000" w:themeColor="text1"/>
          <w:lang w:val="en-US"/>
        </w:rPr>
        <w:t>2</w:t>
      </w:r>
      <w:proofErr w:type="gramEnd"/>
      <w:r w:rsidRPr="00A26A85">
        <w:rPr>
          <w:rFonts w:cs="Calibri"/>
          <w:color w:val="000000" w:themeColor="text1"/>
          <w:lang w:val="en-US"/>
        </w:rPr>
        <w:t xml:space="preserve"> new FARO ExCom member(s) for the period 2018-2021 </w:t>
      </w:r>
      <w:proofErr w:type="spellStart"/>
      <w:r w:rsidR="00F526A9" w:rsidRPr="00A26A85">
        <w:rPr>
          <w:rFonts w:cs="Calibri"/>
          <w:color w:val="000000" w:themeColor="text1"/>
          <w:lang w:val="en-US"/>
        </w:rPr>
        <w:t>Nalan</w:t>
      </w:r>
      <w:proofErr w:type="spellEnd"/>
      <w:r w:rsidR="00F526A9" w:rsidRPr="00A26A85">
        <w:rPr>
          <w:rFonts w:cs="Calibri"/>
          <w:color w:val="000000" w:themeColor="text1"/>
          <w:lang w:val="en-US"/>
        </w:rPr>
        <w:t xml:space="preserve"> </w:t>
      </w:r>
      <w:proofErr w:type="spellStart"/>
      <w:r w:rsidR="00F526A9" w:rsidRPr="00A26A85">
        <w:rPr>
          <w:rFonts w:cs="Calibri"/>
          <w:color w:val="000000" w:themeColor="text1"/>
          <w:lang w:val="en-US"/>
        </w:rPr>
        <w:t>Koc</w:t>
      </w:r>
      <w:proofErr w:type="spellEnd"/>
      <w:r w:rsidR="00F526A9" w:rsidRPr="00A26A85">
        <w:rPr>
          <w:rFonts w:cs="Calibri"/>
          <w:color w:val="000000" w:themeColor="text1"/>
          <w:lang w:val="en-US"/>
        </w:rPr>
        <w:t xml:space="preserve"> </w:t>
      </w:r>
      <w:r w:rsidR="000F7516" w:rsidRPr="00A26A85">
        <w:rPr>
          <w:rFonts w:cs="Calibri"/>
          <w:color w:val="000000" w:themeColor="text1"/>
          <w:lang w:val="en-US"/>
        </w:rPr>
        <w:t>(</w:t>
      </w:r>
      <w:r w:rsidR="00F526A9" w:rsidRPr="00A26A85">
        <w:rPr>
          <w:rFonts w:cs="Calibri"/>
          <w:color w:val="000000" w:themeColor="text1"/>
          <w:lang w:val="en-US"/>
        </w:rPr>
        <w:t>Norway</w:t>
      </w:r>
      <w:r w:rsidR="000F7516" w:rsidRPr="00A26A85">
        <w:rPr>
          <w:rFonts w:cs="Calibri"/>
          <w:color w:val="000000" w:themeColor="text1"/>
          <w:lang w:val="en-US"/>
        </w:rPr>
        <w:t>)</w:t>
      </w:r>
      <w:r w:rsidR="00F526A9" w:rsidRPr="00A26A85">
        <w:rPr>
          <w:rFonts w:cs="Calibri"/>
          <w:color w:val="000000" w:themeColor="text1"/>
          <w:lang w:val="en-US"/>
        </w:rPr>
        <w:t xml:space="preserve"> </w:t>
      </w:r>
      <w:r w:rsidR="000F7516" w:rsidRPr="00A26A85">
        <w:rPr>
          <w:rFonts w:cs="Calibri"/>
          <w:color w:val="000000" w:themeColor="text1"/>
          <w:lang w:val="en-US"/>
        </w:rPr>
        <w:t xml:space="preserve">and </w:t>
      </w:r>
      <w:proofErr w:type="spellStart"/>
      <w:r w:rsidR="000F7516" w:rsidRPr="00A26A85">
        <w:rPr>
          <w:rFonts w:asciiTheme="minorHAnsi" w:hAnsiTheme="minorHAnsi" w:cstheme="minorHAnsi"/>
          <w:color w:val="000000" w:themeColor="text1"/>
          <w:sz w:val="22"/>
          <w:szCs w:val="22"/>
          <w:lang w:val="en-US"/>
        </w:rPr>
        <w:t>Takuji</w:t>
      </w:r>
      <w:proofErr w:type="spellEnd"/>
      <w:r w:rsidR="000F7516" w:rsidRPr="00A26A85">
        <w:rPr>
          <w:rFonts w:asciiTheme="minorHAnsi" w:hAnsiTheme="minorHAnsi" w:cstheme="minorHAnsi"/>
          <w:color w:val="000000" w:themeColor="text1"/>
          <w:sz w:val="22"/>
          <w:szCs w:val="22"/>
          <w:lang w:val="en-US"/>
        </w:rPr>
        <w:t xml:space="preserve"> Nakamura</w:t>
      </w:r>
      <w:r w:rsidR="000F7516" w:rsidRPr="00A26A85">
        <w:rPr>
          <w:rFonts w:cs="Calibri"/>
          <w:color w:val="000000" w:themeColor="text1"/>
          <w:lang w:val="en-US"/>
        </w:rPr>
        <w:t xml:space="preserve"> (Japan) </w:t>
      </w:r>
      <w:r w:rsidR="002E00FA" w:rsidRPr="00A26A85">
        <w:rPr>
          <w:rFonts w:cs="Calibri"/>
          <w:color w:val="000000" w:themeColor="text1"/>
          <w:lang w:val="en-US"/>
        </w:rPr>
        <w:t>were</w:t>
      </w:r>
      <w:r w:rsidR="00F526A9" w:rsidRPr="00A26A85">
        <w:rPr>
          <w:rFonts w:cs="Calibri"/>
          <w:color w:val="000000" w:themeColor="text1"/>
          <w:lang w:val="en-US"/>
        </w:rPr>
        <w:t xml:space="preserve"> elected new member</w:t>
      </w:r>
      <w:r w:rsidR="002E00FA" w:rsidRPr="00A26A85">
        <w:rPr>
          <w:rFonts w:cs="Calibri"/>
          <w:color w:val="000000" w:themeColor="text1"/>
          <w:lang w:val="en-US"/>
        </w:rPr>
        <w:t>s</w:t>
      </w:r>
      <w:r w:rsidR="00F526A9" w:rsidRPr="00A26A85">
        <w:rPr>
          <w:rFonts w:cs="Calibri"/>
          <w:color w:val="000000" w:themeColor="text1"/>
          <w:lang w:val="en-US"/>
        </w:rPr>
        <w:t xml:space="preserve"> of the FARO ExCom</w:t>
      </w:r>
      <w:r w:rsidR="000F7516" w:rsidRPr="00A26A85">
        <w:rPr>
          <w:rFonts w:cs="Calibri"/>
          <w:color w:val="000000" w:themeColor="text1"/>
          <w:lang w:val="en-US"/>
        </w:rPr>
        <w:t>.</w:t>
      </w:r>
    </w:p>
    <w:p w14:paraId="7EF3D318" w14:textId="77777777" w:rsidR="00A26A85" w:rsidRDefault="00013302" w:rsidP="00A26A85">
      <w:pPr>
        <w:pStyle w:val="Default"/>
        <w:numPr>
          <w:ilvl w:val="0"/>
          <w:numId w:val="18"/>
        </w:numPr>
        <w:spacing w:after="55"/>
        <w:rPr>
          <w:rFonts w:cs="Calibri"/>
          <w:color w:val="000000" w:themeColor="text1"/>
          <w:lang w:val="en-US"/>
        </w:rPr>
      </w:pPr>
      <w:r w:rsidRPr="00A26A85">
        <w:rPr>
          <w:rFonts w:cs="Calibri"/>
          <w:color w:val="000000" w:themeColor="text1"/>
          <w:lang w:val="en-US"/>
        </w:rPr>
        <w:t>Election of new FARO chair</w:t>
      </w:r>
      <w:r w:rsidR="0054146C" w:rsidRPr="00A26A85">
        <w:rPr>
          <w:rFonts w:cs="Calibri"/>
          <w:color w:val="000000" w:themeColor="text1"/>
          <w:lang w:val="en-US"/>
        </w:rPr>
        <w:t xml:space="preserve">: </w:t>
      </w:r>
      <w:r w:rsidR="00A51825" w:rsidRPr="00A26A85">
        <w:rPr>
          <w:rFonts w:cs="Calibri"/>
          <w:color w:val="000000" w:themeColor="text1"/>
          <w:lang w:val="en-US"/>
        </w:rPr>
        <w:t xml:space="preserve">Jennifer Mercer (US) </w:t>
      </w:r>
      <w:proofErr w:type="gramStart"/>
      <w:r w:rsidR="00A51825" w:rsidRPr="00A26A85">
        <w:rPr>
          <w:rFonts w:cs="Calibri"/>
          <w:color w:val="000000" w:themeColor="text1"/>
          <w:lang w:val="en-US"/>
        </w:rPr>
        <w:t>was elected</w:t>
      </w:r>
      <w:proofErr w:type="gramEnd"/>
      <w:r w:rsidR="00A51825" w:rsidRPr="00A26A85">
        <w:rPr>
          <w:rFonts w:cs="Calibri"/>
          <w:color w:val="000000" w:themeColor="text1"/>
          <w:lang w:val="en-US"/>
        </w:rPr>
        <w:t xml:space="preserve"> new Chair of FARO.</w:t>
      </w:r>
    </w:p>
    <w:p w14:paraId="10773AC2" w14:textId="6AF62ED6" w:rsidR="007E6376" w:rsidRPr="00A26A85" w:rsidRDefault="00013302" w:rsidP="00A26A85">
      <w:pPr>
        <w:pStyle w:val="Default"/>
        <w:numPr>
          <w:ilvl w:val="0"/>
          <w:numId w:val="18"/>
        </w:numPr>
        <w:spacing w:after="55"/>
        <w:rPr>
          <w:rFonts w:cs="Calibri"/>
          <w:color w:val="000000" w:themeColor="text1"/>
          <w:lang w:val="en-US"/>
        </w:rPr>
      </w:pPr>
      <w:r w:rsidRPr="00A26A85">
        <w:rPr>
          <w:rFonts w:cs="Calibri"/>
          <w:color w:val="auto"/>
          <w:lang w:val="en-US"/>
        </w:rPr>
        <w:t>Proposal to have the ex</w:t>
      </w:r>
      <w:r w:rsidR="0054146C" w:rsidRPr="00A26A85">
        <w:rPr>
          <w:rFonts w:cs="Calibri"/>
          <w:color w:val="auto"/>
          <w:lang w:val="en-US"/>
        </w:rPr>
        <w:t>-</w:t>
      </w:r>
      <w:r w:rsidRPr="00A26A85">
        <w:rPr>
          <w:rFonts w:cs="Calibri"/>
          <w:color w:val="auto"/>
          <w:lang w:val="en-US"/>
        </w:rPr>
        <w:t xml:space="preserve">FARO chair stay on the ExCom for one year after end </w:t>
      </w:r>
      <w:r w:rsidR="0054146C" w:rsidRPr="00A26A85">
        <w:rPr>
          <w:rFonts w:cs="Calibri"/>
          <w:color w:val="auto"/>
          <w:lang w:val="en-US"/>
        </w:rPr>
        <w:t xml:space="preserve">of </w:t>
      </w:r>
      <w:r w:rsidRPr="00A26A85">
        <w:rPr>
          <w:rFonts w:cs="Calibri"/>
          <w:color w:val="auto"/>
          <w:lang w:val="en-US"/>
        </w:rPr>
        <w:t>term</w:t>
      </w:r>
      <w:r w:rsidR="0054146C" w:rsidRPr="00A26A85">
        <w:rPr>
          <w:rFonts w:cs="Calibri"/>
          <w:color w:val="auto"/>
          <w:lang w:val="en-US"/>
        </w:rPr>
        <w:t xml:space="preserve">: </w:t>
      </w:r>
      <w:r w:rsidR="007E6376" w:rsidRPr="00A26A85">
        <w:rPr>
          <w:rFonts w:cs="Calibri"/>
          <w:color w:val="auto"/>
          <w:lang w:val="en-US"/>
        </w:rPr>
        <w:t>Accepted with proposed changes to election procedures/ExCom governance.</w:t>
      </w:r>
    </w:p>
    <w:p w14:paraId="67271082" w14:textId="7C04345A" w:rsidR="00013302" w:rsidRPr="0054146C" w:rsidRDefault="00013302" w:rsidP="00A26A85">
      <w:pPr>
        <w:pStyle w:val="Default"/>
        <w:numPr>
          <w:ilvl w:val="0"/>
          <w:numId w:val="7"/>
        </w:numPr>
        <w:spacing w:after="55"/>
        <w:ind w:left="1276"/>
        <w:rPr>
          <w:rFonts w:cs="Calibri"/>
          <w:lang w:val="en-US"/>
        </w:rPr>
      </w:pPr>
      <w:r w:rsidRPr="00173AE7">
        <w:rPr>
          <w:rFonts w:cs="Calibri"/>
          <w:lang w:val="en-US"/>
        </w:rPr>
        <w:t>Next FARO Annual meeting</w:t>
      </w:r>
      <w:r w:rsidR="0054146C">
        <w:rPr>
          <w:rFonts w:cs="Calibri"/>
          <w:lang w:val="en-US"/>
        </w:rPr>
        <w:t xml:space="preserve">: </w:t>
      </w:r>
      <w:r w:rsidRPr="0054146C">
        <w:rPr>
          <w:rFonts w:cs="Calibri"/>
          <w:lang w:val="en-US"/>
        </w:rPr>
        <w:t xml:space="preserve">Arkhangelsk, Russia, </w:t>
      </w:r>
      <w:r w:rsidR="002E00FA" w:rsidRPr="0054146C">
        <w:rPr>
          <w:rFonts w:cs="Calibri"/>
          <w:lang w:val="en-US"/>
        </w:rPr>
        <w:t xml:space="preserve">late May </w:t>
      </w:r>
      <w:r w:rsidRPr="0054146C">
        <w:rPr>
          <w:rFonts w:cs="Calibri"/>
          <w:lang w:val="en-US"/>
        </w:rPr>
        <w:t>2019</w:t>
      </w:r>
      <w:r w:rsidR="002E00FA" w:rsidRPr="0054146C">
        <w:rPr>
          <w:rFonts w:cs="Calibri"/>
          <w:lang w:val="en-US"/>
        </w:rPr>
        <w:t>.</w:t>
      </w:r>
    </w:p>
    <w:p w14:paraId="08F01771" w14:textId="48595FA0" w:rsidR="002E00FA" w:rsidRPr="0054146C" w:rsidRDefault="00013302" w:rsidP="00A26A85">
      <w:pPr>
        <w:pStyle w:val="Default"/>
        <w:numPr>
          <w:ilvl w:val="0"/>
          <w:numId w:val="7"/>
        </w:numPr>
        <w:spacing w:after="55"/>
        <w:ind w:left="1276"/>
        <w:rPr>
          <w:rFonts w:cs="Calibri"/>
          <w:lang w:val="en-US"/>
        </w:rPr>
      </w:pPr>
      <w:r w:rsidRPr="00173AE7">
        <w:rPr>
          <w:rFonts w:cs="Calibri"/>
          <w:lang w:val="en-US"/>
        </w:rPr>
        <w:t>Any other business</w:t>
      </w:r>
      <w:r w:rsidR="0054146C">
        <w:rPr>
          <w:rFonts w:cs="Calibri"/>
          <w:lang w:val="en-US"/>
        </w:rPr>
        <w:t xml:space="preserve">: </w:t>
      </w:r>
      <w:r w:rsidR="007254EA" w:rsidRPr="0054146C">
        <w:rPr>
          <w:rFonts w:cs="Calibri"/>
          <w:lang w:val="en-US"/>
        </w:rPr>
        <w:t xml:space="preserve">Jennifer Mercer (US) thanked James Drummond for keeping momentum in FARO during his presidency. Jennifer said it was an honor to </w:t>
      </w:r>
      <w:proofErr w:type="gramStart"/>
      <w:r w:rsidR="007254EA" w:rsidRPr="0054146C">
        <w:rPr>
          <w:rFonts w:cs="Calibri"/>
          <w:lang w:val="en-US"/>
        </w:rPr>
        <w:t>be nominated</w:t>
      </w:r>
      <w:proofErr w:type="gramEnd"/>
      <w:r w:rsidR="007254EA" w:rsidRPr="0054146C">
        <w:rPr>
          <w:rFonts w:cs="Calibri"/>
          <w:lang w:val="en-US"/>
        </w:rPr>
        <w:t xml:space="preserve"> for the position as FARO Chair and thanked</w:t>
      </w:r>
      <w:r w:rsidR="0054146C">
        <w:rPr>
          <w:rFonts w:cs="Calibri"/>
          <w:lang w:val="en-US"/>
        </w:rPr>
        <w:t xml:space="preserve"> everyone</w:t>
      </w:r>
      <w:r w:rsidR="007254EA" w:rsidRPr="0054146C">
        <w:rPr>
          <w:rFonts w:cs="Calibri"/>
          <w:lang w:val="en-US"/>
        </w:rPr>
        <w:t xml:space="preserve"> for the election. Jennifer look</w:t>
      </w:r>
      <w:r w:rsidR="00FB2152">
        <w:rPr>
          <w:rFonts w:cs="Calibri"/>
          <w:lang w:val="en-US"/>
        </w:rPr>
        <w:t>s</w:t>
      </w:r>
      <w:r w:rsidR="007254EA" w:rsidRPr="0054146C">
        <w:rPr>
          <w:rFonts w:cs="Calibri"/>
          <w:lang w:val="en-US"/>
        </w:rPr>
        <w:t xml:space="preserve"> forward to get</w:t>
      </w:r>
      <w:r w:rsidR="00FB2152">
        <w:rPr>
          <w:rFonts w:cs="Calibri"/>
          <w:lang w:val="en-US"/>
        </w:rPr>
        <w:t>ting</w:t>
      </w:r>
      <w:r w:rsidR="007254EA" w:rsidRPr="0054146C">
        <w:rPr>
          <w:rFonts w:cs="Calibri"/>
          <w:lang w:val="en-US"/>
        </w:rPr>
        <w:t xml:space="preserve"> to know each member of FARO even better, and </w:t>
      </w:r>
      <w:r w:rsidR="00EB34A8" w:rsidRPr="0054146C">
        <w:rPr>
          <w:rFonts w:cs="Calibri"/>
          <w:lang w:val="en-US"/>
        </w:rPr>
        <w:t>to lively discussions that will contribute to the next generation of Arctic infrastructure operation.</w:t>
      </w:r>
    </w:p>
    <w:p w14:paraId="7DC0126E" w14:textId="6530EC28" w:rsidR="00EB34A8" w:rsidRPr="00173AE7" w:rsidRDefault="000D4606" w:rsidP="00164852">
      <w:pPr>
        <w:pStyle w:val="Default"/>
        <w:numPr>
          <w:ilvl w:val="0"/>
          <w:numId w:val="25"/>
        </w:numPr>
        <w:spacing w:after="55"/>
        <w:ind w:left="1276"/>
        <w:rPr>
          <w:rFonts w:cs="Calibri"/>
          <w:lang w:val="en-US"/>
        </w:rPr>
      </w:pPr>
      <w:r>
        <w:rPr>
          <w:rFonts w:cs="Calibri"/>
          <w:lang w:val="en-US"/>
        </w:rPr>
        <w:t>FARO celebrate</w:t>
      </w:r>
      <w:r w:rsidR="00FB2152">
        <w:rPr>
          <w:rFonts w:cs="Calibri"/>
          <w:lang w:val="en-US"/>
        </w:rPr>
        <w:t>d its</w:t>
      </w:r>
      <w:r>
        <w:rPr>
          <w:rFonts w:cs="Calibri"/>
          <w:lang w:val="en-US"/>
        </w:rPr>
        <w:t xml:space="preserve"> 20 years anniversary at the ‘celebrate the Arctic’ event held jointly with other Arctic organizations on</w:t>
      </w:r>
      <w:r w:rsidR="00FB2152">
        <w:rPr>
          <w:rFonts w:cs="Calibri"/>
          <w:lang w:val="en-US"/>
        </w:rPr>
        <w:t xml:space="preserve"> the evening of</w:t>
      </w:r>
      <w:r>
        <w:rPr>
          <w:rFonts w:cs="Calibri"/>
          <w:lang w:val="en-US"/>
        </w:rPr>
        <w:t xml:space="preserve"> 18 June 2018.</w:t>
      </w:r>
    </w:p>
    <w:p w14:paraId="4C8FF1A2" w14:textId="77777777" w:rsidR="00013302" w:rsidRDefault="00013302" w:rsidP="00013302">
      <w:pPr>
        <w:pStyle w:val="Default"/>
        <w:spacing w:after="55"/>
        <w:rPr>
          <w:rFonts w:cs="Calibri"/>
          <w:b/>
          <w:lang w:val="en-GB"/>
        </w:rPr>
      </w:pPr>
    </w:p>
    <w:p w14:paraId="4935AE71" w14:textId="77777777" w:rsidR="00013302" w:rsidRPr="007254EA" w:rsidRDefault="00013302">
      <w:pPr>
        <w:rPr>
          <w:lang w:val="en-US"/>
        </w:rPr>
      </w:pPr>
    </w:p>
    <w:p w14:paraId="2B71EFAE" w14:textId="77777777" w:rsidR="001022E2" w:rsidRPr="007254EA" w:rsidRDefault="001022E2">
      <w:pPr>
        <w:rPr>
          <w:lang w:val="en-US"/>
        </w:rPr>
      </w:pPr>
    </w:p>
    <w:sectPr w:rsidR="001022E2" w:rsidRPr="007254EA">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EA56B" w16cid:durableId="1EEF5DD9"/>
  <w16cid:commentId w16cid:paraId="79730BB7" w16cid:durableId="1EEF5ED0"/>
  <w16cid:commentId w16cid:paraId="248FBE69" w16cid:durableId="1EEF5DDA"/>
  <w16cid:commentId w16cid:paraId="1C17E71E" w16cid:durableId="1EEF5E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85AE" w14:textId="77777777" w:rsidR="004E7467" w:rsidRDefault="004E7467" w:rsidP="000D4606">
      <w:pPr>
        <w:spacing w:after="0" w:line="240" w:lineRule="auto"/>
      </w:pPr>
      <w:r>
        <w:separator/>
      </w:r>
    </w:p>
  </w:endnote>
  <w:endnote w:type="continuationSeparator" w:id="0">
    <w:p w14:paraId="3438DA7D" w14:textId="77777777" w:rsidR="004E7467" w:rsidRDefault="004E7467" w:rsidP="000D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2166" w14:textId="77777777" w:rsidR="000D4606" w:rsidRDefault="000D4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6A30" w14:textId="77777777" w:rsidR="000D4606" w:rsidRDefault="000D4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3E28" w14:textId="77777777" w:rsidR="000D4606" w:rsidRDefault="000D4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FEF3" w14:textId="77777777" w:rsidR="004E7467" w:rsidRDefault="004E7467" w:rsidP="000D4606">
      <w:pPr>
        <w:spacing w:after="0" w:line="240" w:lineRule="auto"/>
      </w:pPr>
      <w:r>
        <w:separator/>
      </w:r>
    </w:p>
  </w:footnote>
  <w:footnote w:type="continuationSeparator" w:id="0">
    <w:p w14:paraId="377B1FC4" w14:textId="77777777" w:rsidR="004E7467" w:rsidRDefault="004E7467" w:rsidP="000D4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AE7" w14:textId="77777777" w:rsidR="000D4606" w:rsidRDefault="00766CBD">
    <w:pPr>
      <w:pStyle w:val="Header"/>
    </w:pPr>
    <w:r>
      <w:rPr>
        <w:noProof/>
      </w:rPr>
      <w:pict w14:anchorId="25B56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64688" o:spid="_x0000_s2050"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AD4E" w14:textId="77777777" w:rsidR="000D4606" w:rsidRDefault="00766CBD">
    <w:pPr>
      <w:pStyle w:val="Header"/>
    </w:pPr>
    <w:r>
      <w:rPr>
        <w:noProof/>
      </w:rPr>
      <w:pict w14:anchorId="3C6EC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64689" o:spid="_x0000_s2051"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EAA4" w14:textId="77777777" w:rsidR="000D4606" w:rsidRDefault="00766CBD">
    <w:pPr>
      <w:pStyle w:val="Header"/>
    </w:pPr>
    <w:r>
      <w:rPr>
        <w:noProof/>
      </w:rPr>
      <w:pict w14:anchorId="011F2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64687" o:spid="_x0000_s2049"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376611"/>
    <w:multiLevelType w:val="hybridMultilevel"/>
    <w:tmpl w:val="A9941822"/>
    <w:lvl w:ilvl="0" w:tplc="8A962D6A">
      <w:start w:val="1"/>
      <w:numFmt w:val="lowerRoman"/>
      <w:lvlText w:val="%1)"/>
      <w:lvlJc w:val="left"/>
      <w:pPr>
        <w:ind w:left="1800" w:hanging="72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BFB607E"/>
    <w:multiLevelType w:val="hybridMultilevel"/>
    <w:tmpl w:val="1BD88F04"/>
    <w:lvl w:ilvl="0" w:tplc="04060005">
      <w:start w:val="1"/>
      <w:numFmt w:val="bullet"/>
      <w:lvlText w:val=""/>
      <w:lvlJc w:val="left"/>
      <w:pPr>
        <w:ind w:left="1069" w:hanging="360"/>
      </w:pPr>
      <w:rPr>
        <w:rFonts w:ascii="Wingdings" w:hAnsi="Wingdings"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 w15:restartNumberingAfterBreak="0">
    <w:nsid w:val="0DB454CE"/>
    <w:multiLevelType w:val="hybridMultilevel"/>
    <w:tmpl w:val="519AD2D0"/>
    <w:lvl w:ilvl="0" w:tplc="F4D8BD48">
      <w:start w:val="11"/>
      <w:numFmt w:val="bullet"/>
      <w:lvlText w:val="-"/>
      <w:lvlJc w:val="left"/>
      <w:pPr>
        <w:ind w:left="2024" w:hanging="360"/>
      </w:pPr>
      <w:rPr>
        <w:rFonts w:ascii="Calibri" w:eastAsia="Calibri" w:hAnsi="Calibri" w:cs="Calibri"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15:restartNumberingAfterBreak="0">
    <w:nsid w:val="0DEC36F0"/>
    <w:multiLevelType w:val="hybridMultilevel"/>
    <w:tmpl w:val="86E441A0"/>
    <w:lvl w:ilvl="0" w:tplc="04060005">
      <w:start w:val="1"/>
      <w:numFmt w:val="bullet"/>
      <w:lvlText w:val=""/>
      <w:lvlJc w:val="left"/>
      <w:pPr>
        <w:ind w:left="1069" w:hanging="360"/>
      </w:pPr>
      <w:rPr>
        <w:rFonts w:ascii="Wingdings" w:hAnsi="Wingdings"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5" w15:restartNumberingAfterBreak="0">
    <w:nsid w:val="0F850C38"/>
    <w:multiLevelType w:val="hybridMultilevel"/>
    <w:tmpl w:val="F0E2BE54"/>
    <w:lvl w:ilvl="0" w:tplc="04060005">
      <w:start w:val="1"/>
      <w:numFmt w:val="bullet"/>
      <w:lvlText w:val=""/>
      <w:lvlJc w:val="left"/>
      <w:pPr>
        <w:ind w:left="1996" w:hanging="360"/>
      </w:pPr>
      <w:rPr>
        <w:rFonts w:ascii="Wingdings" w:hAnsi="Wingdings"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6" w15:restartNumberingAfterBreak="0">
    <w:nsid w:val="18A47BFC"/>
    <w:multiLevelType w:val="hybridMultilevel"/>
    <w:tmpl w:val="922E5832"/>
    <w:lvl w:ilvl="0" w:tplc="F4D8BD48">
      <w:start w:val="11"/>
      <w:numFmt w:val="bullet"/>
      <w:lvlText w:val="-"/>
      <w:lvlJc w:val="left"/>
      <w:pPr>
        <w:ind w:left="1080" w:hanging="360"/>
      </w:pPr>
      <w:rPr>
        <w:rFonts w:ascii="Calibri" w:eastAsia="Calibri" w:hAnsi="Calibri" w:cs="Calibri" w:hint="default"/>
      </w:rPr>
    </w:lvl>
    <w:lvl w:ilvl="1" w:tplc="F4D8BD48">
      <w:start w:val="11"/>
      <w:numFmt w:val="bullet"/>
      <w:lvlText w:val="-"/>
      <w:lvlJc w:val="left"/>
      <w:pPr>
        <w:ind w:left="1800" w:hanging="360"/>
      </w:pPr>
      <w:rPr>
        <w:rFonts w:ascii="Calibri" w:eastAsia="Calibri" w:hAnsi="Calibri" w:cs="Calibri"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18BE75EE"/>
    <w:multiLevelType w:val="multilevel"/>
    <w:tmpl w:val="E45E9B9E"/>
    <w:lvl w:ilvl="0">
      <w:start w:val="1"/>
      <w:numFmt w:val="bullet"/>
      <w:lvlText w:val=""/>
      <w:lvlJc w:val="left"/>
      <w:pPr>
        <w:tabs>
          <w:tab w:val="num" w:pos="0"/>
        </w:tabs>
        <w:ind w:left="1069" w:hanging="360"/>
      </w:pPr>
      <w:rPr>
        <w:rFonts w:ascii="Wingdings" w:hAnsi="Wingdings" w:cs="Times New Roman" w:hint="default"/>
        <w:color w:val="000000"/>
      </w:rPr>
    </w:lvl>
    <w:lvl w:ilvl="1">
      <w:start w:val="1"/>
      <w:numFmt w:val="bullet"/>
      <w:lvlText w:val="o"/>
      <w:lvlJc w:val="left"/>
      <w:pPr>
        <w:tabs>
          <w:tab w:val="num" w:pos="0"/>
        </w:tabs>
        <w:ind w:left="1789" w:hanging="360"/>
      </w:pPr>
      <w:rPr>
        <w:rFonts w:ascii="Courier New" w:hAnsi="Courier New" w:cs="Courier New" w:hint="default"/>
        <w:color w:val="FF0000"/>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color w:val="FF0000"/>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color w:val="FF0000"/>
      </w:rPr>
    </w:lvl>
    <w:lvl w:ilvl="8">
      <w:start w:val="1"/>
      <w:numFmt w:val="bullet"/>
      <w:lvlText w:val=""/>
      <w:lvlJc w:val="left"/>
      <w:pPr>
        <w:tabs>
          <w:tab w:val="num" w:pos="0"/>
        </w:tabs>
        <w:ind w:left="6829" w:hanging="360"/>
      </w:pPr>
      <w:rPr>
        <w:rFonts w:ascii="Wingdings" w:hAnsi="Wingdings" w:cs="Wingdings" w:hint="default"/>
      </w:rPr>
    </w:lvl>
  </w:abstractNum>
  <w:abstractNum w:abstractNumId="8" w15:restartNumberingAfterBreak="0">
    <w:nsid w:val="1B733E1C"/>
    <w:multiLevelType w:val="multilevel"/>
    <w:tmpl w:val="0B620F4E"/>
    <w:lvl w:ilvl="0">
      <w:start w:val="1"/>
      <w:numFmt w:val="bullet"/>
      <w:lvlText w:val=""/>
      <w:lvlJc w:val="left"/>
      <w:pPr>
        <w:tabs>
          <w:tab w:val="num" w:pos="360"/>
        </w:tabs>
        <w:ind w:left="1429" w:hanging="360"/>
      </w:pPr>
      <w:rPr>
        <w:rFonts w:ascii="Wingdings" w:hAnsi="Wingdings" w:cs="Times New Roman" w:hint="default"/>
        <w:color w:val="000000"/>
      </w:rPr>
    </w:lvl>
    <w:lvl w:ilvl="1">
      <w:start w:val="1"/>
      <w:numFmt w:val="bullet"/>
      <w:lvlText w:val="o"/>
      <w:lvlJc w:val="left"/>
      <w:pPr>
        <w:tabs>
          <w:tab w:val="num" w:pos="360"/>
        </w:tabs>
        <w:ind w:left="2149" w:hanging="360"/>
      </w:pPr>
      <w:rPr>
        <w:rFonts w:ascii="Courier New" w:hAnsi="Courier New" w:cs="Courier New" w:hint="default"/>
        <w:color w:val="FF0000"/>
      </w:rPr>
    </w:lvl>
    <w:lvl w:ilvl="2">
      <w:start w:val="1"/>
      <w:numFmt w:val="bullet"/>
      <w:lvlText w:val=""/>
      <w:lvlJc w:val="left"/>
      <w:pPr>
        <w:tabs>
          <w:tab w:val="num" w:pos="360"/>
        </w:tabs>
        <w:ind w:left="2869" w:hanging="360"/>
      </w:pPr>
      <w:rPr>
        <w:rFonts w:ascii="Wingdings" w:hAnsi="Wingdings" w:cs="Wingdings" w:hint="default"/>
      </w:rPr>
    </w:lvl>
    <w:lvl w:ilvl="3">
      <w:start w:val="1"/>
      <w:numFmt w:val="bullet"/>
      <w:lvlText w:val=""/>
      <w:lvlJc w:val="left"/>
      <w:pPr>
        <w:tabs>
          <w:tab w:val="num" w:pos="360"/>
        </w:tabs>
        <w:ind w:left="3589" w:hanging="360"/>
      </w:pPr>
      <w:rPr>
        <w:rFonts w:ascii="Symbol" w:hAnsi="Symbol" w:cs="Symbol" w:hint="default"/>
      </w:rPr>
    </w:lvl>
    <w:lvl w:ilvl="4">
      <w:start w:val="1"/>
      <w:numFmt w:val="bullet"/>
      <w:lvlText w:val="o"/>
      <w:lvlJc w:val="left"/>
      <w:pPr>
        <w:tabs>
          <w:tab w:val="num" w:pos="360"/>
        </w:tabs>
        <w:ind w:left="4309" w:hanging="360"/>
      </w:pPr>
      <w:rPr>
        <w:rFonts w:ascii="Courier New" w:hAnsi="Courier New" w:cs="Courier New" w:hint="default"/>
        <w:color w:val="FF0000"/>
      </w:rPr>
    </w:lvl>
    <w:lvl w:ilvl="5">
      <w:start w:val="1"/>
      <w:numFmt w:val="bullet"/>
      <w:lvlText w:val=""/>
      <w:lvlJc w:val="left"/>
      <w:pPr>
        <w:tabs>
          <w:tab w:val="num" w:pos="360"/>
        </w:tabs>
        <w:ind w:left="5029" w:hanging="360"/>
      </w:pPr>
      <w:rPr>
        <w:rFonts w:ascii="Wingdings" w:hAnsi="Wingdings" w:cs="Wingdings" w:hint="default"/>
      </w:rPr>
    </w:lvl>
    <w:lvl w:ilvl="6">
      <w:start w:val="1"/>
      <w:numFmt w:val="bullet"/>
      <w:lvlText w:val=""/>
      <w:lvlJc w:val="left"/>
      <w:pPr>
        <w:tabs>
          <w:tab w:val="num" w:pos="360"/>
        </w:tabs>
        <w:ind w:left="5749" w:hanging="360"/>
      </w:pPr>
      <w:rPr>
        <w:rFonts w:ascii="Symbol" w:hAnsi="Symbol" w:cs="Symbol" w:hint="default"/>
      </w:rPr>
    </w:lvl>
    <w:lvl w:ilvl="7">
      <w:start w:val="1"/>
      <w:numFmt w:val="bullet"/>
      <w:lvlText w:val="o"/>
      <w:lvlJc w:val="left"/>
      <w:pPr>
        <w:tabs>
          <w:tab w:val="num" w:pos="360"/>
        </w:tabs>
        <w:ind w:left="6469" w:hanging="360"/>
      </w:pPr>
      <w:rPr>
        <w:rFonts w:ascii="Courier New" w:hAnsi="Courier New" w:cs="Courier New" w:hint="default"/>
        <w:color w:val="FF0000"/>
      </w:rPr>
    </w:lvl>
    <w:lvl w:ilvl="8">
      <w:start w:val="1"/>
      <w:numFmt w:val="bullet"/>
      <w:lvlText w:val=""/>
      <w:lvlJc w:val="left"/>
      <w:pPr>
        <w:tabs>
          <w:tab w:val="num" w:pos="360"/>
        </w:tabs>
        <w:ind w:left="7189" w:hanging="360"/>
      </w:pPr>
      <w:rPr>
        <w:rFonts w:ascii="Wingdings" w:hAnsi="Wingdings" w:cs="Wingdings" w:hint="default"/>
      </w:rPr>
    </w:lvl>
  </w:abstractNum>
  <w:abstractNum w:abstractNumId="9" w15:restartNumberingAfterBreak="0">
    <w:nsid w:val="22B23486"/>
    <w:multiLevelType w:val="hybridMultilevel"/>
    <w:tmpl w:val="61B2687A"/>
    <w:lvl w:ilvl="0" w:tplc="F4D8BD48">
      <w:start w:val="11"/>
      <w:numFmt w:val="bullet"/>
      <w:lvlText w:val="-"/>
      <w:lvlJc w:val="left"/>
      <w:pPr>
        <w:ind w:left="1080" w:hanging="360"/>
      </w:pPr>
      <w:rPr>
        <w:rFonts w:ascii="Calibri" w:eastAsia="Calibri" w:hAnsi="Calibri" w:cs="Calibri" w:hint="default"/>
      </w:rPr>
    </w:lvl>
    <w:lvl w:ilvl="1" w:tplc="04060005">
      <w:start w:val="1"/>
      <w:numFmt w:val="bullet"/>
      <w:lvlText w:val=""/>
      <w:lvlJc w:val="left"/>
      <w:pPr>
        <w:ind w:left="1800" w:hanging="360"/>
      </w:pPr>
      <w:rPr>
        <w:rFonts w:ascii="Wingdings" w:hAnsi="Wingdings"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3744CE8"/>
    <w:multiLevelType w:val="hybridMultilevel"/>
    <w:tmpl w:val="62D05FFA"/>
    <w:lvl w:ilvl="0" w:tplc="F4D8BD48">
      <w:start w:val="11"/>
      <w:numFmt w:val="bullet"/>
      <w:lvlText w:val="-"/>
      <w:lvlJc w:val="left"/>
      <w:pPr>
        <w:ind w:left="1080" w:hanging="360"/>
      </w:pPr>
      <w:rPr>
        <w:rFonts w:ascii="Calibri" w:eastAsia="Calibri" w:hAnsi="Calibri" w:cs="Calibri" w:hint="default"/>
      </w:rPr>
    </w:lvl>
    <w:lvl w:ilvl="1" w:tplc="F4D8BD48">
      <w:start w:val="11"/>
      <w:numFmt w:val="bullet"/>
      <w:lvlText w:val="-"/>
      <w:lvlJc w:val="left"/>
      <w:pPr>
        <w:ind w:left="1800" w:hanging="360"/>
      </w:pPr>
      <w:rPr>
        <w:rFonts w:ascii="Calibri" w:eastAsia="Calibri" w:hAnsi="Calibri" w:cs="Calibri" w:hint="default"/>
      </w:rPr>
    </w:lvl>
    <w:lvl w:ilvl="2" w:tplc="F4D8BD48">
      <w:start w:val="11"/>
      <w:numFmt w:val="bullet"/>
      <w:lvlText w:val="-"/>
      <w:lvlJc w:val="left"/>
      <w:pPr>
        <w:ind w:left="2520" w:hanging="360"/>
      </w:pPr>
      <w:rPr>
        <w:rFonts w:ascii="Calibri" w:eastAsia="Calibri" w:hAnsi="Calibri" w:cs="Calibri"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347827E4"/>
    <w:multiLevelType w:val="hybridMultilevel"/>
    <w:tmpl w:val="05920342"/>
    <w:lvl w:ilvl="0" w:tplc="04060005">
      <w:start w:val="1"/>
      <w:numFmt w:val="bullet"/>
      <w:lvlText w:val=""/>
      <w:lvlJc w:val="left"/>
      <w:pPr>
        <w:ind w:left="1080" w:hanging="360"/>
      </w:pPr>
      <w:rPr>
        <w:rFonts w:ascii="Wingdings" w:hAnsi="Wingding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388B62BB"/>
    <w:multiLevelType w:val="multilevel"/>
    <w:tmpl w:val="D7C2AD58"/>
    <w:lvl w:ilvl="0">
      <w:start w:val="1"/>
      <w:numFmt w:val="bullet"/>
      <w:lvlText w:val=""/>
      <w:lvlJc w:val="left"/>
      <w:pPr>
        <w:tabs>
          <w:tab w:val="num" w:pos="0"/>
        </w:tabs>
        <w:ind w:left="1069" w:hanging="360"/>
      </w:pPr>
      <w:rPr>
        <w:rFonts w:ascii="Wingdings" w:hAnsi="Wingdings" w:cs="Times New Roman" w:hint="default"/>
        <w:color w:val="000000"/>
      </w:rPr>
    </w:lvl>
    <w:lvl w:ilvl="1">
      <w:start w:val="11"/>
      <w:numFmt w:val="bullet"/>
      <w:lvlText w:val="-"/>
      <w:lvlJc w:val="left"/>
      <w:pPr>
        <w:tabs>
          <w:tab w:val="num" w:pos="0"/>
        </w:tabs>
        <w:ind w:left="1789" w:hanging="360"/>
      </w:pPr>
      <w:rPr>
        <w:rFonts w:ascii="Calibri" w:eastAsia="Calibri" w:hAnsi="Calibri" w:cs="Calibri" w:hint="default"/>
        <w:color w:val="FF0000"/>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color w:val="FF0000"/>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color w:val="FF0000"/>
      </w:rPr>
    </w:lvl>
    <w:lvl w:ilvl="8">
      <w:start w:val="1"/>
      <w:numFmt w:val="bullet"/>
      <w:lvlText w:val=""/>
      <w:lvlJc w:val="left"/>
      <w:pPr>
        <w:tabs>
          <w:tab w:val="num" w:pos="0"/>
        </w:tabs>
        <w:ind w:left="6829" w:hanging="360"/>
      </w:pPr>
      <w:rPr>
        <w:rFonts w:ascii="Wingdings" w:hAnsi="Wingdings" w:cs="Wingdings" w:hint="default"/>
      </w:rPr>
    </w:lvl>
  </w:abstractNum>
  <w:abstractNum w:abstractNumId="13" w15:restartNumberingAfterBreak="0">
    <w:nsid w:val="390A7054"/>
    <w:multiLevelType w:val="multilevel"/>
    <w:tmpl w:val="36DC0E82"/>
    <w:lvl w:ilvl="0">
      <w:start w:val="1"/>
      <w:numFmt w:val="bullet"/>
      <w:lvlText w:val=""/>
      <w:lvlJc w:val="left"/>
      <w:pPr>
        <w:tabs>
          <w:tab w:val="num" w:pos="360"/>
        </w:tabs>
        <w:ind w:left="1429" w:hanging="360"/>
      </w:pPr>
      <w:rPr>
        <w:rFonts w:ascii="Wingdings" w:hAnsi="Wingdings" w:cs="Times New Roman" w:hint="default"/>
        <w:color w:val="000000"/>
      </w:rPr>
    </w:lvl>
    <w:lvl w:ilvl="1">
      <w:start w:val="1"/>
      <w:numFmt w:val="bullet"/>
      <w:lvlText w:val="o"/>
      <w:lvlJc w:val="left"/>
      <w:pPr>
        <w:tabs>
          <w:tab w:val="num" w:pos="360"/>
        </w:tabs>
        <w:ind w:left="2149" w:hanging="360"/>
      </w:pPr>
      <w:rPr>
        <w:rFonts w:ascii="Courier New" w:hAnsi="Courier New" w:cs="Courier New" w:hint="default"/>
        <w:color w:val="FF0000"/>
      </w:rPr>
    </w:lvl>
    <w:lvl w:ilvl="2">
      <w:start w:val="1"/>
      <w:numFmt w:val="bullet"/>
      <w:lvlText w:val=""/>
      <w:lvlJc w:val="left"/>
      <w:pPr>
        <w:tabs>
          <w:tab w:val="num" w:pos="360"/>
        </w:tabs>
        <w:ind w:left="2869" w:hanging="360"/>
      </w:pPr>
      <w:rPr>
        <w:rFonts w:ascii="Wingdings" w:hAnsi="Wingdings" w:cs="Wingdings" w:hint="default"/>
      </w:rPr>
    </w:lvl>
    <w:lvl w:ilvl="3">
      <w:start w:val="1"/>
      <w:numFmt w:val="bullet"/>
      <w:lvlText w:val=""/>
      <w:lvlJc w:val="left"/>
      <w:pPr>
        <w:tabs>
          <w:tab w:val="num" w:pos="360"/>
        </w:tabs>
        <w:ind w:left="3589" w:hanging="360"/>
      </w:pPr>
      <w:rPr>
        <w:rFonts w:ascii="Symbol" w:hAnsi="Symbol" w:cs="Symbol" w:hint="default"/>
      </w:rPr>
    </w:lvl>
    <w:lvl w:ilvl="4">
      <w:start w:val="1"/>
      <w:numFmt w:val="bullet"/>
      <w:lvlText w:val="o"/>
      <w:lvlJc w:val="left"/>
      <w:pPr>
        <w:tabs>
          <w:tab w:val="num" w:pos="360"/>
        </w:tabs>
        <w:ind w:left="4309" w:hanging="360"/>
      </w:pPr>
      <w:rPr>
        <w:rFonts w:ascii="Courier New" w:hAnsi="Courier New" w:cs="Courier New" w:hint="default"/>
        <w:color w:val="FF0000"/>
      </w:rPr>
    </w:lvl>
    <w:lvl w:ilvl="5">
      <w:start w:val="1"/>
      <w:numFmt w:val="bullet"/>
      <w:lvlText w:val=""/>
      <w:lvlJc w:val="left"/>
      <w:pPr>
        <w:tabs>
          <w:tab w:val="num" w:pos="360"/>
        </w:tabs>
        <w:ind w:left="5029" w:hanging="360"/>
      </w:pPr>
      <w:rPr>
        <w:rFonts w:ascii="Wingdings" w:hAnsi="Wingdings" w:cs="Wingdings" w:hint="default"/>
      </w:rPr>
    </w:lvl>
    <w:lvl w:ilvl="6">
      <w:start w:val="1"/>
      <w:numFmt w:val="bullet"/>
      <w:lvlText w:val=""/>
      <w:lvlJc w:val="left"/>
      <w:pPr>
        <w:tabs>
          <w:tab w:val="num" w:pos="360"/>
        </w:tabs>
        <w:ind w:left="5749" w:hanging="360"/>
      </w:pPr>
      <w:rPr>
        <w:rFonts w:ascii="Symbol" w:hAnsi="Symbol" w:cs="Symbol" w:hint="default"/>
      </w:rPr>
    </w:lvl>
    <w:lvl w:ilvl="7">
      <w:start w:val="1"/>
      <w:numFmt w:val="bullet"/>
      <w:lvlText w:val="o"/>
      <w:lvlJc w:val="left"/>
      <w:pPr>
        <w:tabs>
          <w:tab w:val="num" w:pos="360"/>
        </w:tabs>
        <w:ind w:left="6469" w:hanging="360"/>
      </w:pPr>
      <w:rPr>
        <w:rFonts w:ascii="Courier New" w:hAnsi="Courier New" w:cs="Courier New" w:hint="default"/>
        <w:color w:val="FF0000"/>
      </w:rPr>
    </w:lvl>
    <w:lvl w:ilvl="8">
      <w:start w:val="1"/>
      <w:numFmt w:val="bullet"/>
      <w:lvlText w:val=""/>
      <w:lvlJc w:val="left"/>
      <w:pPr>
        <w:tabs>
          <w:tab w:val="num" w:pos="360"/>
        </w:tabs>
        <w:ind w:left="7189" w:hanging="360"/>
      </w:pPr>
      <w:rPr>
        <w:rFonts w:ascii="Wingdings" w:hAnsi="Wingdings" w:cs="Wingdings" w:hint="default"/>
      </w:rPr>
    </w:lvl>
  </w:abstractNum>
  <w:abstractNum w:abstractNumId="14" w15:restartNumberingAfterBreak="0">
    <w:nsid w:val="3D617336"/>
    <w:multiLevelType w:val="hybridMultilevel"/>
    <w:tmpl w:val="6CFEABB0"/>
    <w:lvl w:ilvl="0" w:tplc="04060005">
      <w:start w:val="1"/>
      <w:numFmt w:val="bullet"/>
      <w:lvlText w:val=""/>
      <w:lvlJc w:val="left"/>
      <w:pPr>
        <w:ind w:left="1069" w:hanging="360"/>
      </w:pPr>
      <w:rPr>
        <w:rFonts w:ascii="Wingdings" w:hAnsi="Wingdings" w:hint="default"/>
      </w:rPr>
    </w:lvl>
    <w:lvl w:ilvl="1" w:tplc="F4D8BD48">
      <w:start w:val="11"/>
      <w:numFmt w:val="bullet"/>
      <w:lvlText w:val="-"/>
      <w:lvlJc w:val="left"/>
      <w:pPr>
        <w:ind w:left="1789" w:hanging="360"/>
      </w:pPr>
      <w:rPr>
        <w:rFonts w:ascii="Calibri" w:eastAsia="Calibri" w:hAnsi="Calibri" w:cs="Calibri"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5" w15:restartNumberingAfterBreak="0">
    <w:nsid w:val="3F2662A8"/>
    <w:multiLevelType w:val="hybridMultilevel"/>
    <w:tmpl w:val="C4822C3C"/>
    <w:lvl w:ilvl="0" w:tplc="04060005">
      <w:start w:val="1"/>
      <w:numFmt w:val="bullet"/>
      <w:lvlText w:val=""/>
      <w:lvlJc w:val="left"/>
      <w:pPr>
        <w:ind w:left="1069" w:hanging="360"/>
      </w:pPr>
      <w:rPr>
        <w:rFonts w:ascii="Wingdings" w:hAnsi="Wingdings" w:hint="default"/>
      </w:rPr>
    </w:lvl>
    <w:lvl w:ilvl="1" w:tplc="04060003">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6" w15:restartNumberingAfterBreak="0">
    <w:nsid w:val="41A6338A"/>
    <w:multiLevelType w:val="hybridMultilevel"/>
    <w:tmpl w:val="159E9742"/>
    <w:lvl w:ilvl="0" w:tplc="22DC9308">
      <w:start w:val="1"/>
      <w:numFmt w:val="decimal"/>
      <w:lvlText w:val="%1."/>
      <w:lvlJc w:val="left"/>
      <w:pPr>
        <w:ind w:left="1429" w:hanging="360"/>
      </w:pPr>
      <w:rPr>
        <w:rFonts w:hint="default"/>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17" w15:restartNumberingAfterBreak="0">
    <w:nsid w:val="45F75BFA"/>
    <w:multiLevelType w:val="hybridMultilevel"/>
    <w:tmpl w:val="9C44629E"/>
    <w:lvl w:ilvl="0" w:tplc="F4D8BD48">
      <w:start w:val="11"/>
      <w:numFmt w:val="bullet"/>
      <w:lvlText w:val="-"/>
      <w:lvlJc w:val="left"/>
      <w:pPr>
        <w:ind w:left="1789" w:hanging="360"/>
      </w:pPr>
      <w:rPr>
        <w:rFonts w:ascii="Calibri" w:eastAsia="Calibri" w:hAnsi="Calibri" w:cs="Calibri" w:hint="default"/>
      </w:rPr>
    </w:lvl>
    <w:lvl w:ilvl="1" w:tplc="04060003" w:tentative="1">
      <w:start w:val="1"/>
      <w:numFmt w:val="bullet"/>
      <w:lvlText w:val="o"/>
      <w:lvlJc w:val="left"/>
      <w:pPr>
        <w:ind w:left="2509" w:hanging="360"/>
      </w:pPr>
      <w:rPr>
        <w:rFonts w:ascii="Courier New" w:hAnsi="Courier New" w:cs="Courier New" w:hint="default"/>
      </w:rPr>
    </w:lvl>
    <w:lvl w:ilvl="2" w:tplc="04060005" w:tentative="1">
      <w:start w:val="1"/>
      <w:numFmt w:val="bullet"/>
      <w:lvlText w:val=""/>
      <w:lvlJc w:val="left"/>
      <w:pPr>
        <w:ind w:left="3229" w:hanging="360"/>
      </w:pPr>
      <w:rPr>
        <w:rFonts w:ascii="Wingdings" w:hAnsi="Wingdings" w:hint="default"/>
      </w:rPr>
    </w:lvl>
    <w:lvl w:ilvl="3" w:tplc="04060001" w:tentative="1">
      <w:start w:val="1"/>
      <w:numFmt w:val="bullet"/>
      <w:lvlText w:val=""/>
      <w:lvlJc w:val="left"/>
      <w:pPr>
        <w:ind w:left="3949" w:hanging="360"/>
      </w:pPr>
      <w:rPr>
        <w:rFonts w:ascii="Symbol" w:hAnsi="Symbol" w:hint="default"/>
      </w:rPr>
    </w:lvl>
    <w:lvl w:ilvl="4" w:tplc="04060003" w:tentative="1">
      <w:start w:val="1"/>
      <w:numFmt w:val="bullet"/>
      <w:lvlText w:val="o"/>
      <w:lvlJc w:val="left"/>
      <w:pPr>
        <w:ind w:left="4669" w:hanging="360"/>
      </w:pPr>
      <w:rPr>
        <w:rFonts w:ascii="Courier New" w:hAnsi="Courier New" w:cs="Courier New" w:hint="default"/>
      </w:rPr>
    </w:lvl>
    <w:lvl w:ilvl="5" w:tplc="04060005" w:tentative="1">
      <w:start w:val="1"/>
      <w:numFmt w:val="bullet"/>
      <w:lvlText w:val=""/>
      <w:lvlJc w:val="left"/>
      <w:pPr>
        <w:ind w:left="5389" w:hanging="360"/>
      </w:pPr>
      <w:rPr>
        <w:rFonts w:ascii="Wingdings" w:hAnsi="Wingdings" w:hint="default"/>
      </w:rPr>
    </w:lvl>
    <w:lvl w:ilvl="6" w:tplc="04060001" w:tentative="1">
      <w:start w:val="1"/>
      <w:numFmt w:val="bullet"/>
      <w:lvlText w:val=""/>
      <w:lvlJc w:val="left"/>
      <w:pPr>
        <w:ind w:left="6109" w:hanging="360"/>
      </w:pPr>
      <w:rPr>
        <w:rFonts w:ascii="Symbol" w:hAnsi="Symbol" w:hint="default"/>
      </w:rPr>
    </w:lvl>
    <w:lvl w:ilvl="7" w:tplc="04060003" w:tentative="1">
      <w:start w:val="1"/>
      <w:numFmt w:val="bullet"/>
      <w:lvlText w:val="o"/>
      <w:lvlJc w:val="left"/>
      <w:pPr>
        <w:ind w:left="6829" w:hanging="360"/>
      </w:pPr>
      <w:rPr>
        <w:rFonts w:ascii="Courier New" w:hAnsi="Courier New" w:cs="Courier New" w:hint="default"/>
      </w:rPr>
    </w:lvl>
    <w:lvl w:ilvl="8" w:tplc="04060005" w:tentative="1">
      <w:start w:val="1"/>
      <w:numFmt w:val="bullet"/>
      <w:lvlText w:val=""/>
      <w:lvlJc w:val="left"/>
      <w:pPr>
        <w:ind w:left="7549" w:hanging="360"/>
      </w:pPr>
      <w:rPr>
        <w:rFonts w:ascii="Wingdings" w:hAnsi="Wingdings" w:hint="default"/>
      </w:rPr>
    </w:lvl>
  </w:abstractNum>
  <w:abstractNum w:abstractNumId="18" w15:restartNumberingAfterBreak="0">
    <w:nsid w:val="474578BA"/>
    <w:multiLevelType w:val="hybridMultilevel"/>
    <w:tmpl w:val="8A58D6B2"/>
    <w:lvl w:ilvl="0" w:tplc="04060005">
      <w:start w:val="1"/>
      <w:numFmt w:val="bullet"/>
      <w:lvlText w:val=""/>
      <w:lvlJc w:val="left"/>
      <w:pPr>
        <w:ind w:left="1069" w:hanging="360"/>
      </w:pPr>
      <w:rPr>
        <w:rFonts w:ascii="Wingdings" w:hAnsi="Wingdings" w:hint="default"/>
      </w:rPr>
    </w:lvl>
    <w:lvl w:ilvl="1" w:tplc="04060003">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9" w15:restartNumberingAfterBreak="0">
    <w:nsid w:val="4D3B22F7"/>
    <w:multiLevelType w:val="hybridMultilevel"/>
    <w:tmpl w:val="19A88866"/>
    <w:lvl w:ilvl="0" w:tplc="04060005">
      <w:start w:val="1"/>
      <w:numFmt w:val="bullet"/>
      <w:lvlText w:val=""/>
      <w:lvlJc w:val="left"/>
      <w:pPr>
        <w:ind w:left="1080" w:hanging="360"/>
      </w:pPr>
      <w:rPr>
        <w:rFonts w:ascii="Wingdings" w:hAnsi="Wingdings" w:hint="default"/>
      </w:rPr>
    </w:lvl>
    <w:lvl w:ilvl="1" w:tplc="04060005">
      <w:start w:val="1"/>
      <w:numFmt w:val="bullet"/>
      <w:lvlText w:val=""/>
      <w:lvlJc w:val="left"/>
      <w:pPr>
        <w:ind w:left="1800" w:hanging="360"/>
      </w:pPr>
      <w:rPr>
        <w:rFonts w:ascii="Wingdings" w:hAnsi="Wingdings"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DE3427B"/>
    <w:multiLevelType w:val="hybridMultilevel"/>
    <w:tmpl w:val="60C04450"/>
    <w:lvl w:ilvl="0" w:tplc="04060005">
      <w:start w:val="1"/>
      <w:numFmt w:val="bullet"/>
      <w:lvlText w:val=""/>
      <w:lvlJc w:val="left"/>
      <w:pPr>
        <w:ind w:left="1069" w:hanging="360"/>
      </w:pPr>
      <w:rPr>
        <w:rFonts w:ascii="Wingdings" w:hAnsi="Wingdings" w:hint="default"/>
      </w:rPr>
    </w:lvl>
    <w:lvl w:ilvl="1" w:tplc="F4D8BD48">
      <w:start w:val="11"/>
      <w:numFmt w:val="bullet"/>
      <w:lvlText w:val="-"/>
      <w:lvlJc w:val="left"/>
      <w:pPr>
        <w:ind w:left="1789" w:hanging="360"/>
      </w:pPr>
      <w:rPr>
        <w:rFonts w:ascii="Calibri" w:eastAsia="Calibri" w:hAnsi="Calibri" w:cs="Calibri"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1" w15:restartNumberingAfterBreak="0">
    <w:nsid w:val="4FAB0D38"/>
    <w:multiLevelType w:val="hybridMultilevel"/>
    <w:tmpl w:val="79F89DBA"/>
    <w:lvl w:ilvl="0" w:tplc="0406000F">
      <w:start w:val="1"/>
      <w:numFmt w:val="decimal"/>
      <w:lvlText w:val="%1."/>
      <w:lvlJc w:val="left"/>
      <w:pPr>
        <w:ind w:left="1789" w:hanging="360"/>
      </w:pPr>
    </w:lvl>
    <w:lvl w:ilvl="1" w:tplc="04060019" w:tentative="1">
      <w:start w:val="1"/>
      <w:numFmt w:val="lowerLetter"/>
      <w:lvlText w:val="%2."/>
      <w:lvlJc w:val="left"/>
      <w:pPr>
        <w:ind w:left="2509" w:hanging="360"/>
      </w:pPr>
    </w:lvl>
    <w:lvl w:ilvl="2" w:tplc="0406001B" w:tentative="1">
      <w:start w:val="1"/>
      <w:numFmt w:val="lowerRoman"/>
      <w:lvlText w:val="%3."/>
      <w:lvlJc w:val="right"/>
      <w:pPr>
        <w:ind w:left="3229" w:hanging="180"/>
      </w:pPr>
    </w:lvl>
    <w:lvl w:ilvl="3" w:tplc="0406000F" w:tentative="1">
      <w:start w:val="1"/>
      <w:numFmt w:val="decimal"/>
      <w:lvlText w:val="%4."/>
      <w:lvlJc w:val="left"/>
      <w:pPr>
        <w:ind w:left="3949" w:hanging="360"/>
      </w:pPr>
    </w:lvl>
    <w:lvl w:ilvl="4" w:tplc="04060019" w:tentative="1">
      <w:start w:val="1"/>
      <w:numFmt w:val="lowerLetter"/>
      <w:lvlText w:val="%5."/>
      <w:lvlJc w:val="left"/>
      <w:pPr>
        <w:ind w:left="4669" w:hanging="360"/>
      </w:pPr>
    </w:lvl>
    <w:lvl w:ilvl="5" w:tplc="0406001B" w:tentative="1">
      <w:start w:val="1"/>
      <w:numFmt w:val="lowerRoman"/>
      <w:lvlText w:val="%6."/>
      <w:lvlJc w:val="right"/>
      <w:pPr>
        <w:ind w:left="5389" w:hanging="180"/>
      </w:pPr>
    </w:lvl>
    <w:lvl w:ilvl="6" w:tplc="0406000F" w:tentative="1">
      <w:start w:val="1"/>
      <w:numFmt w:val="decimal"/>
      <w:lvlText w:val="%7."/>
      <w:lvlJc w:val="left"/>
      <w:pPr>
        <w:ind w:left="6109" w:hanging="360"/>
      </w:pPr>
    </w:lvl>
    <w:lvl w:ilvl="7" w:tplc="04060019" w:tentative="1">
      <w:start w:val="1"/>
      <w:numFmt w:val="lowerLetter"/>
      <w:lvlText w:val="%8."/>
      <w:lvlJc w:val="left"/>
      <w:pPr>
        <w:ind w:left="6829" w:hanging="360"/>
      </w:pPr>
    </w:lvl>
    <w:lvl w:ilvl="8" w:tplc="0406001B" w:tentative="1">
      <w:start w:val="1"/>
      <w:numFmt w:val="lowerRoman"/>
      <w:lvlText w:val="%9."/>
      <w:lvlJc w:val="right"/>
      <w:pPr>
        <w:ind w:left="7549" w:hanging="180"/>
      </w:pPr>
    </w:lvl>
  </w:abstractNum>
  <w:abstractNum w:abstractNumId="22" w15:restartNumberingAfterBreak="0">
    <w:nsid w:val="5A9B393B"/>
    <w:multiLevelType w:val="hybridMultilevel"/>
    <w:tmpl w:val="50F06112"/>
    <w:lvl w:ilvl="0" w:tplc="F4D8BD48">
      <w:start w:val="11"/>
      <w:numFmt w:val="bullet"/>
      <w:lvlText w:val="-"/>
      <w:lvlJc w:val="left"/>
      <w:pPr>
        <w:ind w:left="1080" w:hanging="360"/>
      </w:pPr>
      <w:rPr>
        <w:rFonts w:ascii="Calibri" w:eastAsia="Calibr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6E6321D8"/>
    <w:multiLevelType w:val="hybridMultilevel"/>
    <w:tmpl w:val="44EA5316"/>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4" w15:restartNumberingAfterBreak="0">
    <w:nsid w:val="73F37F5F"/>
    <w:multiLevelType w:val="hybridMultilevel"/>
    <w:tmpl w:val="66184598"/>
    <w:lvl w:ilvl="0" w:tplc="04060005">
      <w:start w:val="1"/>
      <w:numFmt w:val="bullet"/>
      <w:lvlText w:val=""/>
      <w:lvlJc w:val="left"/>
      <w:pPr>
        <w:ind w:left="1080" w:hanging="360"/>
      </w:pPr>
      <w:rPr>
        <w:rFonts w:ascii="Wingdings" w:hAnsi="Wingding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4"/>
  </w:num>
  <w:num w:numId="4">
    <w:abstractNumId w:val="18"/>
  </w:num>
  <w:num w:numId="5">
    <w:abstractNumId w:val="2"/>
  </w:num>
  <w:num w:numId="6">
    <w:abstractNumId w:val="8"/>
  </w:num>
  <w:num w:numId="7">
    <w:abstractNumId w:val="13"/>
  </w:num>
  <w:num w:numId="8">
    <w:abstractNumId w:val="7"/>
  </w:num>
  <w:num w:numId="9">
    <w:abstractNumId w:val="22"/>
  </w:num>
  <w:num w:numId="10">
    <w:abstractNumId w:val="24"/>
  </w:num>
  <w:num w:numId="11">
    <w:abstractNumId w:val="11"/>
  </w:num>
  <w:num w:numId="12">
    <w:abstractNumId w:val="9"/>
  </w:num>
  <w:num w:numId="13">
    <w:abstractNumId w:val="19"/>
  </w:num>
  <w:num w:numId="14">
    <w:abstractNumId w:val="6"/>
  </w:num>
  <w:num w:numId="15">
    <w:abstractNumId w:val="20"/>
  </w:num>
  <w:num w:numId="16">
    <w:abstractNumId w:val="10"/>
  </w:num>
  <w:num w:numId="17">
    <w:abstractNumId w:val="3"/>
  </w:num>
  <w:num w:numId="18">
    <w:abstractNumId w:val="17"/>
  </w:num>
  <w:num w:numId="19">
    <w:abstractNumId w:val="21"/>
  </w:num>
  <w:num w:numId="20">
    <w:abstractNumId w:val="16"/>
  </w:num>
  <w:num w:numId="21">
    <w:abstractNumId w:val="23"/>
  </w:num>
  <w:num w:numId="22">
    <w:abstractNumId w:val="1"/>
  </w:num>
  <w:num w:numId="23">
    <w:abstractNumId w:val="12"/>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E2"/>
    <w:rsid w:val="00013302"/>
    <w:rsid w:val="00045A20"/>
    <w:rsid w:val="0006525A"/>
    <w:rsid w:val="000A3194"/>
    <w:rsid w:val="000B18B8"/>
    <w:rsid w:val="000B3945"/>
    <w:rsid w:val="000D4606"/>
    <w:rsid w:val="000F7516"/>
    <w:rsid w:val="001022E2"/>
    <w:rsid w:val="00132CD1"/>
    <w:rsid w:val="00136678"/>
    <w:rsid w:val="00164852"/>
    <w:rsid w:val="00175EB9"/>
    <w:rsid w:val="001B419C"/>
    <w:rsid w:val="002E00FA"/>
    <w:rsid w:val="00311663"/>
    <w:rsid w:val="00396A4E"/>
    <w:rsid w:val="003A7974"/>
    <w:rsid w:val="0043541C"/>
    <w:rsid w:val="0046369A"/>
    <w:rsid w:val="004659D0"/>
    <w:rsid w:val="004858A7"/>
    <w:rsid w:val="004B661E"/>
    <w:rsid w:val="004C342A"/>
    <w:rsid w:val="004E7467"/>
    <w:rsid w:val="00524295"/>
    <w:rsid w:val="00540173"/>
    <w:rsid w:val="0054146C"/>
    <w:rsid w:val="00546627"/>
    <w:rsid w:val="00553913"/>
    <w:rsid w:val="00586236"/>
    <w:rsid w:val="0059028D"/>
    <w:rsid w:val="005A5FF2"/>
    <w:rsid w:val="005B2B6E"/>
    <w:rsid w:val="006258EF"/>
    <w:rsid w:val="006A4798"/>
    <w:rsid w:val="007254EA"/>
    <w:rsid w:val="007335AD"/>
    <w:rsid w:val="0074748F"/>
    <w:rsid w:val="00766CBD"/>
    <w:rsid w:val="007671E7"/>
    <w:rsid w:val="007E6376"/>
    <w:rsid w:val="008276A2"/>
    <w:rsid w:val="008334F8"/>
    <w:rsid w:val="00834D3A"/>
    <w:rsid w:val="00884785"/>
    <w:rsid w:val="008B23C7"/>
    <w:rsid w:val="008B336F"/>
    <w:rsid w:val="008C1000"/>
    <w:rsid w:val="008C153E"/>
    <w:rsid w:val="008C3E1B"/>
    <w:rsid w:val="008C6E6D"/>
    <w:rsid w:val="00912715"/>
    <w:rsid w:val="00946F59"/>
    <w:rsid w:val="009825A4"/>
    <w:rsid w:val="00A26A85"/>
    <w:rsid w:val="00A51825"/>
    <w:rsid w:val="00A73B95"/>
    <w:rsid w:val="00A74BF4"/>
    <w:rsid w:val="00AA1067"/>
    <w:rsid w:val="00AB703F"/>
    <w:rsid w:val="00AE5C60"/>
    <w:rsid w:val="00B45D27"/>
    <w:rsid w:val="00BD4451"/>
    <w:rsid w:val="00C47D33"/>
    <w:rsid w:val="00C56748"/>
    <w:rsid w:val="00C719F0"/>
    <w:rsid w:val="00C77DD9"/>
    <w:rsid w:val="00CB26C3"/>
    <w:rsid w:val="00D31D6F"/>
    <w:rsid w:val="00D33F63"/>
    <w:rsid w:val="00D52CDD"/>
    <w:rsid w:val="00DB2BCD"/>
    <w:rsid w:val="00E31FD4"/>
    <w:rsid w:val="00E87272"/>
    <w:rsid w:val="00EB34A8"/>
    <w:rsid w:val="00F1238F"/>
    <w:rsid w:val="00F526A9"/>
    <w:rsid w:val="00FB2152"/>
    <w:rsid w:val="00FC2858"/>
    <w:rsid w:val="00FC45A1"/>
    <w:rsid w:val="00FC4A82"/>
    <w:rsid w:val="00FF52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A2F0A8"/>
  <w15:chartTrackingRefBased/>
  <w15:docId w15:val="{885BD1BA-40A9-4F2C-BF3C-113168AA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13302"/>
    <w:pPr>
      <w:autoSpaceDE w:val="0"/>
      <w:spacing w:after="0" w:line="240" w:lineRule="auto"/>
    </w:pPr>
    <w:rPr>
      <w:rFonts w:ascii="Calibri" w:eastAsia="Calibri" w:hAnsi="Calibri" w:cs="Times New Roman"/>
      <w:color w:val="000000"/>
      <w:kern w:val="1"/>
      <w:sz w:val="24"/>
      <w:szCs w:val="24"/>
      <w:lang w:eastAsia="zh-CN"/>
    </w:rPr>
  </w:style>
  <w:style w:type="paragraph" w:styleId="ListParagraph">
    <w:name w:val="List Paragraph"/>
    <w:basedOn w:val="Normal"/>
    <w:uiPriority w:val="34"/>
    <w:qFormat/>
    <w:rsid w:val="00013302"/>
    <w:pPr>
      <w:ind w:left="720"/>
      <w:contextualSpacing/>
    </w:pPr>
  </w:style>
  <w:style w:type="character" w:styleId="Hyperlink">
    <w:name w:val="Hyperlink"/>
    <w:basedOn w:val="DefaultParagraphFont"/>
    <w:uiPriority w:val="99"/>
    <w:unhideWhenUsed/>
    <w:rsid w:val="00013302"/>
    <w:rPr>
      <w:color w:val="0563C1" w:themeColor="hyperlink"/>
      <w:u w:val="single"/>
    </w:rPr>
  </w:style>
  <w:style w:type="paragraph" w:styleId="Header">
    <w:name w:val="header"/>
    <w:basedOn w:val="Normal"/>
    <w:link w:val="HeaderChar"/>
    <w:uiPriority w:val="99"/>
    <w:unhideWhenUsed/>
    <w:rsid w:val="000D46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D4606"/>
  </w:style>
  <w:style w:type="paragraph" w:styleId="Footer">
    <w:name w:val="footer"/>
    <w:basedOn w:val="Normal"/>
    <w:link w:val="FooterChar"/>
    <w:uiPriority w:val="99"/>
    <w:unhideWhenUsed/>
    <w:rsid w:val="000D46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D4606"/>
  </w:style>
  <w:style w:type="paragraph" w:styleId="BalloonText">
    <w:name w:val="Balloon Text"/>
    <w:basedOn w:val="Normal"/>
    <w:link w:val="BalloonTextChar"/>
    <w:uiPriority w:val="99"/>
    <w:semiHidden/>
    <w:unhideWhenUsed/>
    <w:rsid w:val="005466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66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53913"/>
    <w:rPr>
      <w:sz w:val="18"/>
      <w:szCs w:val="18"/>
    </w:rPr>
  </w:style>
  <w:style w:type="paragraph" w:styleId="CommentText">
    <w:name w:val="annotation text"/>
    <w:basedOn w:val="Normal"/>
    <w:link w:val="CommentTextChar"/>
    <w:uiPriority w:val="99"/>
    <w:semiHidden/>
    <w:unhideWhenUsed/>
    <w:rsid w:val="00553913"/>
    <w:pPr>
      <w:spacing w:line="240" w:lineRule="auto"/>
    </w:pPr>
    <w:rPr>
      <w:sz w:val="24"/>
      <w:szCs w:val="24"/>
    </w:rPr>
  </w:style>
  <w:style w:type="character" w:customStyle="1" w:styleId="CommentTextChar">
    <w:name w:val="Comment Text Char"/>
    <w:basedOn w:val="DefaultParagraphFont"/>
    <w:link w:val="CommentText"/>
    <w:uiPriority w:val="99"/>
    <w:semiHidden/>
    <w:rsid w:val="00553913"/>
    <w:rPr>
      <w:sz w:val="24"/>
      <w:szCs w:val="24"/>
    </w:rPr>
  </w:style>
  <w:style w:type="paragraph" w:styleId="CommentSubject">
    <w:name w:val="annotation subject"/>
    <w:basedOn w:val="CommentText"/>
    <w:next w:val="CommentText"/>
    <w:link w:val="CommentSubjectChar"/>
    <w:uiPriority w:val="99"/>
    <w:semiHidden/>
    <w:unhideWhenUsed/>
    <w:rsid w:val="00553913"/>
    <w:rPr>
      <w:b/>
      <w:bCs/>
      <w:sz w:val="20"/>
      <w:szCs w:val="20"/>
    </w:rPr>
  </w:style>
  <w:style w:type="character" w:customStyle="1" w:styleId="CommentSubjectChar">
    <w:name w:val="Comment Subject Char"/>
    <w:basedOn w:val="CommentTextChar"/>
    <w:link w:val="CommentSubject"/>
    <w:uiPriority w:val="99"/>
    <w:semiHidden/>
    <w:rsid w:val="005539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o-arctic.org" TargetMode="External"/><Relationship Id="rId13" Type="http://schemas.openxmlformats.org/officeDocument/2006/relationships/hyperlink" Target="http://www.faro-arctic.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www.faro-arctic.org"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faro-arctic.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ro-arctic.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mnap.aq/Projects/SitePages/Home.aspx" TargetMode="External"/><Relationship Id="rId23" Type="http://schemas.openxmlformats.org/officeDocument/2006/relationships/fontTable" Target="fontTable.xml"/><Relationship Id="rId10" Type="http://schemas.openxmlformats.org/officeDocument/2006/relationships/hyperlink" Target="http://www.faro-arctic.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ro-arctic.org" TargetMode="External"/><Relationship Id="rId14" Type="http://schemas.openxmlformats.org/officeDocument/2006/relationships/hyperlink" Target="https://www.comnap.aq/Groups/SitePages/Home.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Topp-Jørgensen</dc:creator>
  <cp:keywords/>
  <dc:description/>
  <cp:lastModifiedBy>Marie Frost Arndal</cp:lastModifiedBy>
  <cp:revision>2</cp:revision>
  <cp:lastPrinted>2018-08-21T11:49:00Z</cp:lastPrinted>
  <dcterms:created xsi:type="dcterms:W3CDTF">2019-02-13T15:17:00Z</dcterms:created>
  <dcterms:modified xsi:type="dcterms:W3CDTF">2019-02-13T15:17:00Z</dcterms:modified>
</cp:coreProperties>
</file>